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F7" w:rsidRPr="000873FB" w:rsidRDefault="00097173" w:rsidP="00097173">
      <w:pPr>
        <w:pStyle w:val="AralkYok1"/>
        <w:spacing w:line="360" w:lineRule="auto"/>
        <w:rPr>
          <w:rFonts w:ascii="Times New Roman" w:hAnsi="Times New Roman"/>
          <w:b/>
          <w:sz w:val="18"/>
          <w:szCs w:val="18"/>
        </w:rPr>
      </w:pPr>
      <w:r w:rsidRPr="00653BF6">
        <w:rPr>
          <w:rFonts w:ascii="Times New Roman" w:hAnsi="Times New Roman"/>
          <w:b/>
          <w:sz w:val="18"/>
          <w:szCs w:val="18"/>
        </w:rPr>
        <w:t xml:space="preserve">                                                            </w:t>
      </w:r>
      <w:r w:rsidR="003059F7" w:rsidRPr="000873FB">
        <w:rPr>
          <w:rFonts w:ascii="Times New Roman" w:hAnsi="Times New Roman"/>
          <w:b/>
          <w:sz w:val="18"/>
          <w:szCs w:val="18"/>
        </w:rPr>
        <w:t xml:space="preserve">EBELİK STAJI </w:t>
      </w:r>
      <w:r w:rsidR="004E2E7E" w:rsidRPr="000873FB">
        <w:rPr>
          <w:rFonts w:ascii="Times New Roman" w:hAnsi="Times New Roman"/>
          <w:b/>
          <w:sz w:val="18"/>
          <w:szCs w:val="18"/>
        </w:rPr>
        <w:t xml:space="preserve">İLKE, </w:t>
      </w:r>
      <w:r w:rsidR="003059F7" w:rsidRPr="000873FB">
        <w:rPr>
          <w:rFonts w:ascii="Times New Roman" w:hAnsi="Times New Roman"/>
          <w:b/>
          <w:sz w:val="18"/>
          <w:szCs w:val="18"/>
        </w:rPr>
        <w:t>US</w:t>
      </w:r>
      <w:r w:rsidR="00DA1646" w:rsidRPr="000873FB">
        <w:rPr>
          <w:rFonts w:ascii="Times New Roman" w:hAnsi="Times New Roman"/>
          <w:b/>
          <w:sz w:val="18"/>
          <w:szCs w:val="18"/>
        </w:rPr>
        <w:t>U</w:t>
      </w:r>
      <w:r w:rsidR="003059F7" w:rsidRPr="000873FB">
        <w:rPr>
          <w:rFonts w:ascii="Times New Roman" w:hAnsi="Times New Roman"/>
          <w:b/>
          <w:sz w:val="18"/>
          <w:szCs w:val="18"/>
        </w:rPr>
        <w:t>L VE ESASLARI</w:t>
      </w:r>
    </w:p>
    <w:p w:rsidR="00407211" w:rsidRPr="000873FB" w:rsidRDefault="008E3D40" w:rsidP="00407211">
      <w:pPr>
        <w:pStyle w:val="Gvdemetni20"/>
        <w:shd w:val="clear" w:color="auto" w:fill="auto"/>
        <w:spacing w:after="0" w:line="365" w:lineRule="exact"/>
        <w:ind w:left="20"/>
      </w:pPr>
      <w:r w:rsidRPr="000873FB">
        <w:t>BİRİNCİ BÖLÜM</w:t>
      </w:r>
    </w:p>
    <w:p w:rsidR="008E3D40" w:rsidRPr="000873FB" w:rsidRDefault="008E3D40" w:rsidP="00407211">
      <w:pPr>
        <w:pStyle w:val="Gvdemetni20"/>
        <w:shd w:val="clear" w:color="auto" w:fill="auto"/>
        <w:spacing w:after="0" w:line="365" w:lineRule="exact"/>
        <w:ind w:left="20"/>
      </w:pPr>
      <w:r w:rsidRPr="000873FB">
        <w:t>Amaç, Kapsam, Dayanak, Tanımlar</w:t>
      </w:r>
    </w:p>
    <w:p w:rsidR="00FD06F2" w:rsidRPr="000873FB" w:rsidRDefault="00A03DCF" w:rsidP="008E3D40">
      <w:pPr>
        <w:pStyle w:val="Gvdemetni20"/>
        <w:shd w:val="clear" w:color="auto" w:fill="auto"/>
        <w:spacing w:after="0" w:line="365" w:lineRule="exact"/>
        <w:ind w:left="20"/>
        <w:jc w:val="both"/>
      </w:pPr>
      <w:r w:rsidRPr="000873FB">
        <w:t xml:space="preserve">Amaç </w:t>
      </w:r>
    </w:p>
    <w:p w:rsidR="00FD06F2" w:rsidRPr="000873FB" w:rsidRDefault="00A03DCF" w:rsidP="008E3D40">
      <w:pPr>
        <w:pStyle w:val="Gvdemetni20"/>
        <w:shd w:val="clear" w:color="auto" w:fill="auto"/>
        <w:spacing w:after="0" w:line="365" w:lineRule="exact"/>
        <w:ind w:left="20"/>
        <w:jc w:val="both"/>
      </w:pPr>
      <w:r w:rsidRPr="000873FB">
        <w:t xml:space="preserve">MADDE 1- (1) </w:t>
      </w:r>
      <w:r w:rsidRPr="000873FB">
        <w:rPr>
          <w:b w:val="0"/>
        </w:rPr>
        <w:t xml:space="preserve">Bu </w:t>
      </w:r>
      <w:r w:rsidR="00DA1646" w:rsidRPr="000873FB">
        <w:rPr>
          <w:b w:val="0"/>
        </w:rPr>
        <w:t>İlke, Usul ve Esasların</w:t>
      </w:r>
      <w:r w:rsidRPr="000873FB">
        <w:rPr>
          <w:b w:val="0"/>
        </w:rPr>
        <w:t xml:space="preserve"> amacı,</w:t>
      </w:r>
      <w:r w:rsidR="00FD06F2" w:rsidRPr="000873FB">
        <w:rPr>
          <w:b w:val="0"/>
        </w:rPr>
        <w:t xml:space="preserve"> Ondokuz Mayıs Üniversitesi Sağlık Bilimleri Fakültesi lisans düzeyinde öğrenim gören</w:t>
      </w:r>
      <w:r w:rsidRPr="000873FB">
        <w:rPr>
          <w:b w:val="0"/>
        </w:rPr>
        <w:t xml:space="preserve"> </w:t>
      </w:r>
      <w:r w:rsidR="00FD06F2" w:rsidRPr="000873FB">
        <w:rPr>
          <w:b w:val="0"/>
        </w:rPr>
        <w:t xml:space="preserve">Ebelik </w:t>
      </w:r>
      <w:r w:rsidRPr="000873FB">
        <w:rPr>
          <w:b w:val="0"/>
        </w:rPr>
        <w:t>öğrencilerinin mesleki bilgi ve becerilerini pekiştirmek ve geliştirmek üzere yapılan staj</w:t>
      </w:r>
      <w:r w:rsidR="0009551C" w:rsidRPr="000873FB">
        <w:rPr>
          <w:b w:val="0"/>
        </w:rPr>
        <w:t xml:space="preserve"> </w:t>
      </w:r>
      <w:r w:rsidRPr="000873FB">
        <w:rPr>
          <w:b w:val="0"/>
        </w:rPr>
        <w:t xml:space="preserve">çalışmaları ile ilgili </w:t>
      </w:r>
      <w:r w:rsidR="00797AB0" w:rsidRPr="000873FB">
        <w:rPr>
          <w:b w:val="0"/>
        </w:rPr>
        <w:t>ilke,</w:t>
      </w:r>
      <w:r w:rsidR="00624243" w:rsidRPr="000873FB">
        <w:rPr>
          <w:b w:val="0"/>
        </w:rPr>
        <w:t xml:space="preserve"> </w:t>
      </w:r>
      <w:r w:rsidRPr="000873FB">
        <w:rPr>
          <w:b w:val="0"/>
        </w:rPr>
        <w:t>usul ve esasların belirlenmesidir.</w:t>
      </w:r>
      <w:r w:rsidRPr="000873FB">
        <w:t xml:space="preserve"> </w:t>
      </w:r>
    </w:p>
    <w:p w:rsidR="00FD06F2" w:rsidRPr="000873FB" w:rsidRDefault="00A03DCF" w:rsidP="008E3D40">
      <w:pPr>
        <w:pStyle w:val="Gvdemetni20"/>
        <w:shd w:val="clear" w:color="auto" w:fill="auto"/>
        <w:spacing w:after="0" w:line="365" w:lineRule="exact"/>
        <w:ind w:left="20"/>
        <w:jc w:val="both"/>
      </w:pPr>
      <w:r w:rsidRPr="000873FB">
        <w:t xml:space="preserve">Kapsam </w:t>
      </w:r>
    </w:p>
    <w:p w:rsidR="00FD06F2" w:rsidRPr="000873FB" w:rsidRDefault="00A03DCF" w:rsidP="008E3D40">
      <w:pPr>
        <w:pStyle w:val="Gvdemetni20"/>
        <w:shd w:val="clear" w:color="auto" w:fill="auto"/>
        <w:spacing w:after="0" w:line="365" w:lineRule="exact"/>
        <w:ind w:left="20"/>
        <w:jc w:val="both"/>
        <w:rPr>
          <w:b w:val="0"/>
        </w:rPr>
      </w:pPr>
      <w:r w:rsidRPr="000873FB">
        <w:t xml:space="preserve">MADDE 2- (1) </w:t>
      </w:r>
      <w:r w:rsidR="00DA1646" w:rsidRPr="000873FB">
        <w:rPr>
          <w:b w:val="0"/>
        </w:rPr>
        <w:t>Bu İlke, Usul ve Esaslar</w:t>
      </w:r>
      <w:r w:rsidRPr="000873FB">
        <w:rPr>
          <w:b w:val="0"/>
        </w:rPr>
        <w:t xml:space="preserve">, Ondokuz Mayıs Üniversitesine bağlı staj zorunluluğu olan </w:t>
      </w:r>
      <w:r w:rsidR="009877AE" w:rsidRPr="000873FB">
        <w:rPr>
          <w:b w:val="0"/>
        </w:rPr>
        <w:t xml:space="preserve">Sağlık Bilimleri Fakültesi </w:t>
      </w:r>
      <w:r w:rsidR="00FD06F2" w:rsidRPr="000873FB">
        <w:rPr>
          <w:b w:val="0"/>
        </w:rPr>
        <w:t xml:space="preserve">ebelikte </w:t>
      </w:r>
      <w:r w:rsidRPr="000873FB">
        <w:rPr>
          <w:b w:val="0"/>
        </w:rPr>
        <w:t>lisans programlarında yapılacak</w:t>
      </w:r>
      <w:r w:rsidR="00FD06F2" w:rsidRPr="000873FB">
        <w:rPr>
          <w:b w:val="0"/>
        </w:rPr>
        <w:t xml:space="preserve"> </w:t>
      </w:r>
      <w:r w:rsidRPr="000873FB">
        <w:rPr>
          <w:b w:val="0"/>
        </w:rPr>
        <w:t xml:space="preserve">stajları düzenler. Bu </w:t>
      </w:r>
      <w:r w:rsidR="00B92144" w:rsidRPr="000873FB">
        <w:rPr>
          <w:b w:val="0"/>
        </w:rPr>
        <w:t>İlke, Usul ve Esaslar</w:t>
      </w:r>
      <w:r w:rsidRPr="000873FB">
        <w:rPr>
          <w:b w:val="0"/>
        </w:rPr>
        <w:t xml:space="preserve"> </w:t>
      </w:r>
      <w:r w:rsidR="00FD06F2" w:rsidRPr="000873FB">
        <w:rPr>
          <w:b w:val="0"/>
        </w:rPr>
        <w:t>ebelik bölümünün</w:t>
      </w:r>
      <w:r w:rsidRPr="000873FB">
        <w:rPr>
          <w:b w:val="0"/>
        </w:rPr>
        <w:t xml:space="preserve"> uygulamalı dersler çerçevesinde eğitim-öğretim döneminde yaptıkları uygulamaları kapsamamaktadır. </w:t>
      </w:r>
    </w:p>
    <w:p w:rsidR="00FD06F2" w:rsidRPr="000873FB" w:rsidRDefault="00A03DCF" w:rsidP="008E3D40">
      <w:pPr>
        <w:pStyle w:val="Gvdemetni20"/>
        <w:shd w:val="clear" w:color="auto" w:fill="auto"/>
        <w:spacing w:after="0" w:line="365" w:lineRule="exact"/>
        <w:ind w:left="20"/>
        <w:jc w:val="both"/>
      </w:pPr>
      <w:r w:rsidRPr="000873FB">
        <w:t xml:space="preserve">Dayanak </w:t>
      </w:r>
    </w:p>
    <w:p w:rsidR="00677230" w:rsidRPr="000873FB" w:rsidRDefault="00A03DCF" w:rsidP="00677230">
      <w:pPr>
        <w:pStyle w:val="Gvdemetni20"/>
        <w:shd w:val="clear" w:color="auto" w:fill="auto"/>
        <w:spacing w:after="0" w:line="365" w:lineRule="exact"/>
        <w:ind w:left="20"/>
        <w:jc w:val="both"/>
        <w:rPr>
          <w:color w:val="FF0000"/>
        </w:rPr>
      </w:pPr>
      <w:r w:rsidRPr="000873FB">
        <w:t xml:space="preserve">MADDE 3 – (1) </w:t>
      </w:r>
      <w:r w:rsidR="00DA1646" w:rsidRPr="000873FB">
        <w:rPr>
          <w:b w:val="0"/>
        </w:rPr>
        <w:t>Bu İlke, Usul ve Esaslar</w:t>
      </w:r>
      <w:r w:rsidRPr="000873FB">
        <w:rPr>
          <w:b w:val="0"/>
        </w:rPr>
        <w:t xml:space="preserve">, </w:t>
      </w:r>
      <w:r w:rsidR="00677230" w:rsidRPr="000873FB">
        <w:rPr>
          <w:b w:val="0"/>
        </w:rPr>
        <w:t xml:space="preserve">06.07.2017 tarihli 2017/179 sayılı </w:t>
      </w:r>
      <w:r w:rsidR="00DA1646" w:rsidRPr="000873FB">
        <w:rPr>
          <w:b w:val="0"/>
        </w:rPr>
        <w:t xml:space="preserve">senato kararı ile Ondokuz Mayıs </w:t>
      </w:r>
      <w:r w:rsidR="00677230" w:rsidRPr="000873FB">
        <w:rPr>
          <w:b w:val="0"/>
        </w:rPr>
        <w:t>Üniversitesi  Önlisans/Lisans Öğretimi Staj Yönergesi hükümlerine göre hazırlanmıştır.</w:t>
      </w:r>
      <w:r w:rsidR="00677230" w:rsidRPr="000873FB">
        <w:t xml:space="preserve"> </w:t>
      </w:r>
    </w:p>
    <w:p w:rsidR="009877AE" w:rsidRPr="000873FB" w:rsidRDefault="009877AE" w:rsidP="009877AE">
      <w:pPr>
        <w:pStyle w:val="Gvdemetni20"/>
        <w:shd w:val="clear" w:color="auto" w:fill="auto"/>
        <w:spacing w:after="0" w:line="360" w:lineRule="exact"/>
        <w:ind w:left="20"/>
        <w:jc w:val="both"/>
      </w:pPr>
      <w:r w:rsidRPr="000873FB">
        <w:t>Tanımlar</w:t>
      </w:r>
    </w:p>
    <w:p w:rsidR="009877AE" w:rsidRPr="000873FB" w:rsidRDefault="009877AE" w:rsidP="00DA1646">
      <w:pPr>
        <w:pStyle w:val="Gvdemetni0"/>
        <w:shd w:val="clear" w:color="auto" w:fill="auto"/>
        <w:spacing w:after="0"/>
        <w:ind w:left="20" w:right="3972" w:firstLine="0"/>
      </w:pPr>
      <w:r w:rsidRPr="000873FB">
        <w:rPr>
          <w:rStyle w:val="GvdemetniKaln0ptbolukbraklyor"/>
        </w:rPr>
        <w:t xml:space="preserve">MADDE 4- (1) </w:t>
      </w:r>
      <w:r w:rsidR="00DA1646" w:rsidRPr="000873FB">
        <w:t>Bu İlke, Usul ve Esaslarda</w:t>
      </w:r>
      <w:r w:rsidR="00DA1646" w:rsidRPr="000873FB">
        <w:rPr>
          <w:b/>
        </w:rPr>
        <w:t xml:space="preserve"> </w:t>
      </w:r>
      <w:r w:rsidRPr="000873FB">
        <w:t xml:space="preserve">geçen; </w:t>
      </w:r>
    </w:p>
    <w:p w:rsidR="009877AE" w:rsidRPr="000873FB" w:rsidRDefault="009877AE" w:rsidP="009877AE">
      <w:pPr>
        <w:pStyle w:val="Gvdemetni0"/>
        <w:shd w:val="clear" w:color="auto" w:fill="auto"/>
        <w:spacing w:after="0"/>
        <w:ind w:left="20" w:right="5520" w:firstLine="0"/>
      </w:pPr>
      <w:r w:rsidRPr="000873FB">
        <w:rPr>
          <w:rStyle w:val="GvdemetniKaln0ptbolukbraklyor"/>
        </w:rPr>
        <w:t xml:space="preserve">a- Üniversite: </w:t>
      </w:r>
      <w:r w:rsidRPr="000873FB">
        <w:t>Ondokuz Mayıs Üniversitesini</w:t>
      </w:r>
    </w:p>
    <w:p w:rsidR="009877AE" w:rsidRPr="000873FB" w:rsidRDefault="009877AE" w:rsidP="009877AE">
      <w:pPr>
        <w:pStyle w:val="Gvdemetni0"/>
        <w:shd w:val="clear" w:color="auto" w:fill="auto"/>
        <w:spacing w:after="0"/>
        <w:ind w:left="20" w:right="5520" w:firstLine="0"/>
      </w:pPr>
      <w:r w:rsidRPr="000873FB">
        <w:rPr>
          <w:rStyle w:val="GvdemetniKaln0ptbolukbraklyor"/>
        </w:rPr>
        <w:t xml:space="preserve">b- Fakülte: </w:t>
      </w:r>
      <w:r w:rsidRPr="000873FB">
        <w:t xml:space="preserve">Sağlık Bilimleri Fakültesini, </w:t>
      </w:r>
    </w:p>
    <w:p w:rsidR="009877AE" w:rsidRPr="000873FB" w:rsidRDefault="009877AE" w:rsidP="009877AE">
      <w:pPr>
        <w:pStyle w:val="Gvdemetni0"/>
        <w:shd w:val="clear" w:color="auto" w:fill="auto"/>
        <w:spacing w:after="0"/>
        <w:ind w:left="20" w:right="580" w:firstLine="0"/>
      </w:pPr>
      <w:r w:rsidRPr="000873FB">
        <w:rPr>
          <w:rStyle w:val="GvdemetniKaln0ptbolukbraklyor"/>
        </w:rPr>
        <w:t xml:space="preserve">c- Dekan: </w:t>
      </w:r>
      <w:r w:rsidRPr="000873FB">
        <w:t xml:space="preserve">Ondokuz Mayıs Üniversitesi Sağlık Bilimleri Fakültesi Dekanını,  </w:t>
      </w:r>
    </w:p>
    <w:p w:rsidR="009877AE" w:rsidRPr="000873FB" w:rsidRDefault="00602B44" w:rsidP="009877AE">
      <w:pPr>
        <w:pStyle w:val="Gvdemetni0"/>
        <w:shd w:val="clear" w:color="auto" w:fill="auto"/>
        <w:spacing w:after="0"/>
        <w:ind w:left="20" w:right="580" w:firstLine="0"/>
      </w:pPr>
      <w:r w:rsidRPr="000873FB">
        <w:rPr>
          <w:rStyle w:val="GvdemetniKaln0ptbolukbraklyor"/>
        </w:rPr>
        <w:t>ç</w:t>
      </w:r>
      <w:r w:rsidR="009877AE" w:rsidRPr="000873FB">
        <w:rPr>
          <w:rStyle w:val="GvdemetniKaln0ptbolukbraklyor"/>
        </w:rPr>
        <w:t xml:space="preserve">- Bölüm Başkanı: </w:t>
      </w:r>
      <w:r w:rsidR="009877AE" w:rsidRPr="000873FB">
        <w:t xml:space="preserve">Sağlık Bilimleri Fakültesi Ebelik Bölüm Başkanını, </w:t>
      </w:r>
    </w:p>
    <w:p w:rsidR="009877AE" w:rsidRPr="000873FB" w:rsidRDefault="00602B44" w:rsidP="009877AE">
      <w:pPr>
        <w:pStyle w:val="Gvdemetni0"/>
        <w:shd w:val="clear" w:color="auto" w:fill="auto"/>
        <w:spacing w:after="0"/>
        <w:ind w:left="20" w:right="580" w:firstLine="0"/>
        <w:rPr>
          <w:rStyle w:val="GvdemetniKaln0ptbolukbraklyor"/>
        </w:rPr>
      </w:pPr>
      <w:r w:rsidRPr="000873FB">
        <w:rPr>
          <w:rStyle w:val="GvdemetniKaln0ptbolukbraklyor"/>
        </w:rPr>
        <w:t>d</w:t>
      </w:r>
      <w:r w:rsidR="009877AE" w:rsidRPr="000873FB">
        <w:rPr>
          <w:rStyle w:val="GvdemetniKaln0ptbolukbraklyor"/>
        </w:rPr>
        <w:t xml:space="preserve">- Öğrenci: </w:t>
      </w:r>
      <w:r w:rsidR="009877AE" w:rsidRPr="000873FB">
        <w:rPr>
          <w:rStyle w:val="GvdemetniKaln0ptbolukbraklyor"/>
          <w:b w:val="0"/>
        </w:rPr>
        <w:t xml:space="preserve">Sağlık Bilimleri Fakültesi </w:t>
      </w:r>
      <w:r w:rsidR="009877AE" w:rsidRPr="000873FB">
        <w:t>Ebelik</w:t>
      </w:r>
      <w:r w:rsidR="009877AE" w:rsidRPr="000873FB">
        <w:rPr>
          <w:rStyle w:val="GvdemetniKaln0ptbolukbraklyor"/>
          <w:b w:val="0"/>
        </w:rPr>
        <w:t xml:space="preserve"> bölümü öğrencilerini,</w:t>
      </w:r>
      <w:r w:rsidR="009877AE" w:rsidRPr="000873FB">
        <w:rPr>
          <w:rStyle w:val="GvdemetniKaln0ptbolukbraklyor"/>
        </w:rPr>
        <w:t xml:space="preserve"> </w:t>
      </w:r>
    </w:p>
    <w:p w:rsidR="009877AE" w:rsidRPr="000873FB" w:rsidRDefault="00602B44" w:rsidP="009877AE">
      <w:pPr>
        <w:pStyle w:val="Gvdemetni0"/>
        <w:shd w:val="clear" w:color="auto" w:fill="auto"/>
        <w:spacing w:after="0"/>
        <w:ind w:right="580" w:firstLine="0"/>
      </w:pPr>
      <w:r w:rsidRPr="000873FB">
        <w:rPr>
          <w:rStyle w:val="GvdemetniKaln0ptbolukbraklyor"/>
        </w:rPr>
        <w:t>e</w:t>
      </w:r>
      <w:r w:rsidR="009877AE" w:rsidRPr="000873FB">
        <w:rPr>
          <w:rStyle w:val="GvdemetniKaln0ptbolukbraklyor"/>
        </w:rPr>
        <w:t xml:space="preserve">- Uygulamalı Ders: </w:t>
      </w:r>
      <w:r w:rsidR="009877AE" w:rsidRPr="000873FB">
        <w:t xml:space="preserve">Yarıyıl içinde klinik, laboratuar ve sahada yürütülmesi zorunlu olan dersleri, </w:t>
      </w:r>
    </w:p>
    <w:p w:rsidR="009877AE" w:rsidRPr="000873FB" w:rsidRDefault="00602B44" w:rsidP="009877AE">
      <w:pPr>
        <w:pStyle w:val="Gvdemetni0"/>
        <w:shd w:val="clear" w:color="auto" w:fill="auto"/>
        <w:spacing w:after="0"/>
        <w:ind w:left="20" w:right="580" w:firstLine="0"/>
      </w:pPr>
      <w:r w:rsidRPr="000873FB">
        <w:rPr>
          <w:rStyle w:val="GvdemetniKaln0ptbolukbraklyor"/>
        </w:rPr>
        <w:t>f</w:t>
      </w:r>
      <w:r w:rsidR="009877AE" w:rsidRPr="000873FB">
        <w:rPr>
          <w:rStyle w:val="GvdemetniKaln0ptbolukbraklyor"/>
        </w:rPr>
        <w:t xml:space="preserve">- </w:t>
      </w:r>
      <w:r w:rsidR="0009551C" w:rsidRPr="000873FB">
        <w:rPr>
          <w:rStyle w:val="GvdemetniKaln0ptbolukbraklyor"/>
        </w:rPr>
        <w:t>Staj</w:t>
      </w:r>
      <w:r w:rsidR="00407211" w:rsidRPr="000873FB">
        <w:rPr>
          <w:rStyle w:val="GvdemetniKaln0ptbolukbraklyor"/>
        </w:rPr>
        <w:t xml:space="preserve"> Uygulama Alanları</w:t>
      </w:r>
      <w:r w:rsidR="009877AE" w:rsidRPr="000873FB">
        <w:rPr>
          <w:rStyle w:val="GvdemetniKaln0ptbolukbraklyor"/>
        </w:rPr>
        <w:t xml:space="preserve">: </w:t>
      </w:r>
      <w:r w:rsidR="0009551C" w:rsidRPr="000873FB">
        <w:t>S</w:t>
      </w:r>
      <w:r w:rsidR="00407211" w:rsidRPr="000873FB">
        <w:t>taj yapılan yurt içi ve yurt dışı kurum/</w:t>
      </w:r>
      <w:r w:rsidR="009877AE" w:rsidRPr="000873FB">
        <w:t>kuruluş</w:t>
      </w:r>
      <w:r w:rsidR="00407211" w:rsidRPr="000873FB">
        <w:t>/işyerini</w:t>
      </w:r>
      <w:r w:rsidR="009877AE" w:rsidRPr="000873FB">
        <w:t>,</w:t>
      </w:r>
    </w:p>
    <w:p w:rsidR="00A1336E" w:rsidRPr="000873FB" w:rsidRDefault="00602B44" w:rsidP="00A1336E">
      <w:pPr>
        <w:pStyle w:val="Gvdemetni0"/>
        <w:shd w:val="clear" w:color="auto" w:fill="auto"/>
        <w:spacing w:after="0"/>
        <w:ind w:left="20" w:right="580" w:firstLine="0"/>
        <w:rPr>
          <w:rStyle w:val="GvdemetniKaln0ptbolukbraklyor"/>
        </w:rPr>
      </w:pPr>
      <w:r w:rsidRPr="000873FB">
        <w:rPr>
          <w:rStyle w:val="GvdemetniKaln0ptbolukbraklyor"/>
        </w:rPr>
        <w:t>g</w:t>
      </w:r>
      <w:r w:rsidR="00407211" w:rsidRPr="000873FB">
        <w:rPr>
          <w:rStyle w:val="GvdemetniKaln0ptbolukbraklyor"/>
        </w:rPr>
        <w:t xml:space="preserve">- </w:t>
      </w:r>
      <w:r w:rsidR="0009551C" w:rsidRPr="000873FB">
        <w:rPr>
          <w:rStyle w:val="GvdemetniKaln0ptbolukbraklyor"/>
        </w:rPr>
        <w:t>Staj</w:t>
      </w:r>
      <w:r w:rsidR="00407211" w:rsidRPr="000873FB">
        <w:rPr>
          <w:rStyle w:val="GvdemetniKaln0ptbolukbraklyor"/>
        </w:rPr>
        <w:t xml:space="preserve"> Komisyonu: </w:t>
      </w:r>
      <w:r w:rsidR="00407211" w:rsidRPr="000873FB">
        <w:rPr>
          <w:rStyle w:val="GvdemetniKaln0ptbolukbraklyor"/>
          <w:b w:val="0"/>
        </w:rPr>
        <w:t>Staj çalışmalarını planlamak ve yürütmek üzere ebelik bölüm başkanlığı t</w:t>
      </w:r>
      <w:r w:rsidR="00677230" w:rsidRPr="000873FB">
        <w:rPr>
          <w:rStyle w:val="GvdemetniKaln0ptbolukbraklyor"/>
          <w:b w:val="0"/>
        </w:rPr>
        <w:t>a</w:t>
      </w:r>
      <w:r w:rsidR="00407211" w:rsidRPr="000873FB">
        <w:rPr>
          <w:rStyle w:val="GvdemetniKaln0ptbolukbraklyor"/>
          <w:b w:val="0"/>
        </w:rPr>
        <w:t>rafından görevlendirilen en az üç öğretim elamanından oluşan komisyonu</w:t>
      </w:r>
      <w:r w:rsidR="00407211" w:rsidRPr="000873FB">
        <w:rPr>
          <w:rStyle w:val="GvdemetniKaln0ptbolukbraklyor"/>
        </w:rPr>
        <w:t>,</w:t>
      </w:r>
    </w:p>
    <w:p w:rsidR="00602B44" w:rsidRPr="000873FB" w:rsidRDefault="00602B44" w:rsidP="00A1336E">
      <w:pPr>
        <w:pStyle w:val="Gvdemetni0"/>
        <w:shd w:val="clear" w:color="auto" w:fill="auto"/>
        <w:spacing w:after="0"/>
        <w:ind w:left="20" w:right="580" w:firstLine="0"/>
        <w:rPr>
          <w:b/>
          <w:bCs/>
          <w:color w:val="000000"/>
          <w:spacing w:val="7"/>
          <w:shd w:val="clear" w:color="auto" w:fill="FFFFFF"/>
          <w:lang w:eastAsia="tr-TR" w:bidi="tr-TR"/>
        </w:rPr>
      </w:pPr>
      <w:r w:rsidRPr="000873FB">
        <w:rPr>
          <w:rStyle w:val="GvdemetniKaln0ptbolukbraklyor"/>
        </w:rPr>
        <w:t xml:space="preserve">ğ- Staj sorumlusu: </w:t>
      </w:r>
      <w:r w:rsidR="0009551C" w:rsidRPr="000873FB">
        <w:rPr>
          <w:rStyle w:val="GvdemetniKaln0ptbolukbraklyor"/>
          <w:b w:val="0"/>
        </w:rPr>
        <w:t>Staj</w:t>
      </w:r>
      <w:r w:rsidRPr="000873FB">
        <w:rPr>
          <w:rStyle w:val="GvdemetniKaln0ptbolukbraklyor"/>
          <w:b w:val="0"/>
        </w:rPr>
        <w:t xml:space="preserve"> yapılan kurum tarafından belirlenen eğitim sorumlusu </w:t>
      </w:r>
    </w:p>
    <w:p w:rsidR="00796482" w:rsidRPr="000873FB" w:rsidRDefault="00796482" w:rsidP="00A1336E">
      <w:pPr>
        <w:pStyle w:val="Gvdemetni20"/>
        <w:shd w:val="clear" w:color="auto" w:fill="auto"/>
        <w:spacing w:after="0" w:line="365" w:lineRule="exact"/>
        <w:ind w:left="1416" w:right="4060" w:firstLine="708"/>
      </w:pPr>
      <w:r w:rsidRPr="000873FB">
        <w:t>İKİNCİ BÖLÜM</w:t>
      </w:r>
    </w:p>
    <w:p w:rsidR="00796482" w:rsidRPr="000873FB" w:rsidRDefault="00796482" w:rsidP="00A1336E">
      <w:pPr>
        <w:pStyle w:val="Gvdemetni20"/>
        <w:shd w:val="clear" w:color="auto" w:fill="auto"/>
        <w:spacing w:after="0" w:line="365" w:lineRule="exact"/>
        <w:ind w:left="1416" w:right="4060" w:firstLine="708"/>
      </w:pPr>
      <w:r w:rsidRPr="000873FB">
        <w:t>Genel İlkeler</w:t>
      </w:r>
    </w:p>
    <w:p w:rsidR="003059F7" w:rsidRPr="000873FB" w:rsidRDefault="0009551C" w:rsidP="003059F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 xml:space="preserve">Staj </w:t>
      </w:r>
      <w:r w:rsidR="00602B44" w:rsidRPr="000873FB">
        <w:rPr>
          <w:rFonts w:ascii="Times New Roman" w:hAnsi="Times New Roman" w:cs="Times New Roman"/>
          <w:b/>
          <w:color w:val="auto"/>
          <w:sz w:val="18"/>
          <w:szCs w:val="18"/>
        </w:rPr>
        <w:t xml:space="preserve">Kayıt </w:t>
      </w:r>
      <w:r w:rsidR="003059F7" w:rsidRPr="000873FB">
        <w:rPr>
          <w:rFonts w:ascii="Times New Roman" w:hAnsi="Times New Roman" w:cs="Times New Roman"/>
          <w:b/>
          <w:color w:val="auto"/>
          <w:sz w:val="18"/>
          <w:szCs w:val="18"/>
        </w:rPr>
        <w:t>Yap</w:t>
      </w:r>
      <w:r w:rsidR="00602B44" w:rsidRPr="000873FB">
        <w:rPr>
          <w:rFonts w:ascii="Times New Roman" w:hAnsi="Times New Roman" w:cs="Times New Roman"/>
          <w:b/>
          <w:color w:val="auto"/>
          <w:sz w:val="18"/>
          <w:szCs w:val="18"/>
        </w:rPr>
        <w:t>a</w:t>
      </w:r>
      <w:r w:rsidR="003059F7" w:rsidRPr="000873FB">
        <w:rPr>
          <w:rFonts w:ascii="Times New Roman" w:hAnsi="Times New Roman" w:cs="Times New Roman"/>
          <w:b/>
          <w:color w:val="auto"/>
          <w:sz w:val="18"/>
          <w:szCs w:val="18"/>
        </w:rPr>
        <w:t>bilme Koşulları</w:t>
      </w:r>
    </w:p>
    <w:p w:rsidR="003059F7" w:rsidRPr="000873FB" w:rsidRDefault="00023537" w:rsidP="003059F7">
      <w:pPr>
        <w:spacing w:line="360" w:lineRule="auto"/>
        <w:jc w:val="both"/>
        <w:rPr>
          <w:rFonts w:ascii="Times New Roman" w:hAnsi="Times New Roman" w:cs="Times New Roman"/>
          <w:color w:val="auto"/>
          <w:sz w:val="18"/>
          <w:szCs w:val="18"/>
        </w:rPr>
      </w:pPr>
      <w:r w:rsidRPr="000873FB">
        <w:rPr>
          <w:rFonts w:ascii="Times New Roman" w:hAnsi="Times New Roman" w:cs="Times New Roman"/>
          <w:b/>
          <w:color w:val="auto"/>
          <w:sz w:val="18"/>
          <w:szCs w:val="18"/>
        </w:rPr>
        <w:t>MADDE 5</w:t>
      </w:r>
      <w:r w:rsidR="003059F7" w:rsidRPr="000873FB">
        <w:rPr>
          <w:rFonts w:ascii="Times New Roman" w:hAnsi="Times New Roman" w:cs="Times New Roman"/>
          <w:b/>
          <w:color w:val="auto"/>
          <w:sz w:val="18"/>
          <w:szCs w:val="18"/>
        </w:rPr>
        <w:t xml:space="preserve">- </w:t>
      </w:r>
      <w:r w:rsidR="003059F7" w:rsidRPr="000873FB">
        <w:rPr>
          <w:rFonts w:ascii="Times New Roman" w:hAnsi="Times New Roman" w:cs="Times New Roman"/>
          <w:color w:val="auto"/>
          <w:sz w:val="18"/>
          <w:szCs w:val="18"/>
        </w:rPr>
        <w:t>(1)</w:t>
      </w:r>
      <w:r w:rsidR="00624243" w:rsidRPr="000873FB">
        <w:rPr>
          <w:rFonts w:ascii="Times New Roman" w:hAnsi="Times New Roman" w:cs="Times New Roman"/>
          <w:color w:val="auto"/>
          <w:sz w:val="18"/>
          <w:szCs w:val="18"/>
        </w:rPr>
        <w:t xml:space="preserve"> </w:t>
      </w:r>
      <w:r w:rsidR="003059F7" w:rsidRPr="000873FB">
        <w:rPr>
          <w:rFonts w:ascii="Times New Roman" w:hAnsi="Times New Roman" w:cs="Times New Roman"/>
          <w:color w:val="auto"/>
          <w:sz w:val="18"/>
          <w:szCs w:val="18"/>
        </w:rPr>
        <w:t xml:space="preserve">OMÜ Sağlık Bilimleri Fakültesi Ebelik Bölümü öğrencilerinden, EBE209 Doğum Bilgisi I, EBE202 Doğum II, EBE301 Doğum III ve EBE302 Doğum Bilgisi IV derslerini alan </w:t>
      </w:r>
      <w:r w:rsidR="004D7D63" w:rsidRPr="000873FB">
        <w:rPr>
          <w:rFonts w:ascii="Times New Roman" w:hAnsi="Times New Roman" w:cs="Times New Roman"/>
          <w:color w:val="auto"/>
          <w:sz w:val="18"/>
          <w:szCs w:val="18"/>
        </w:rPr>
        <w:t>ve devam zorunluluğunu yerine getiren ö</w:t>
      </w:r>
      <w:r w:rsidR="00602B44" w:rsidRPr="000873FB">
        <w:rPr>
          <w:rFonts w:ascii="Times New Roman" w:hAnsi="Times New Roman" w:cs="Times New Roman"/>
          <w:color w:val="auto"/>
          <w:sz w:val="18"/>
          <w:szCs w:val="18"/>
        </w:rPr>
        <w:t xml:space="preserve">ğrenciler </w:t>
      </w:r>
      <w:r w:rsidR="0009551C" w:rsidRPr="000873FB">
        <w:rPr>
          <w:rFonts w:ascii="Times New Roman" w:hAnsi="Times New Roman" w:cs="Times New Roman"/>
          <w:color w:val="auto"/>
          <w:sz w:val="18"/>
          <w:szCs w:val="18"/>
        </w:rPr>
        <w:t>staj</w:t>
      </w:r>
      <w:r w:rsidR="00602B44" w:rsidRPr="000873FB">
        <w:rPr>
          <w:rFonts w:ascii="Times New Roman" w:hAnsi="Times New Roman" w:cs="Times New Roman"/>
          <w:color w:val="auto"/>
          <w:sz w:val="18"/>
          <w:szCs w:val="18"/>
        </w:rPr>
        <w:t>a kayıt y</w:t>
      </w:r>
      <w:r w:rsidR="003059F7" w:rsidRPr="000873FB">
        <w:rPr>
          <w:rFonts w:ascii="Times New Roman" w:hAnsi="Times New Roman" w:cs="Times New Roman"/>
          <w:color w:val="auto"/>
          <w:sz w:val="18"/>
          <w:szCs w:val="18"/>
        </w:rPr>
        <w:t>ap</w:t>
      </w:r>
      <w:r w:rsidR="00602B44" w:rsidRPr="000873FB">
        <w:rPr>
          <w:rFonts w:ascii="Times New Roman" w:hAnsi="Times New Roman" w:cs="Times New Roman"/>
          <w:color w:val="auto"/>
          <w:sz w:val="18"/>
          <w:szCs w:val="18"/>
        </w:rPr>
        <w:t>tırabilirler</w:t>
      </w:r>
      <w:r w:rsidR="003059F7" w:rsidRPr="000873FB">
        <w:rPr>
          <w:rFonts w:ascii="Times New Roman" w:hAnsi="Times New Roman" w:cs="Times New Roman"/>
          <w:color w:val="auto"/>
          <w:sz w:val="18"/>
          <w:szCs w:val="18"/>
        </w:rPr>
        <w:t>.</w:t>
      </w:r>
    </w:p>
    <w:p w:rsidR="003059F7" w:rsidRPr="000873FB" w:rsidRDefault="0009551C" w:rsidP="003059F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Staj</w:t>
      </w:r>
      <w:r w:rsidR="003059F7" w:rsidRPr="000873FB">
        <w:rPr>
          <w:rFonts w:ascii="Times New Roman" w:hAnsi="Times New Roman" w:cs="Times New Roman"/>
          <w:b/>
          <w:color w:val="auto"/>
          <w:sz w:val="18"/>
          <w:szCs w:val="18"/>
        </w:rPr>
        <w:t xml:space="preserve"> Zaman</w:t>
      </w:r>
      <w:r w:rsidR="00602B44" w:rsidRPr="000873FB">
        <w:rPr>
          <w:rFonts w:ascii="Times New Roman" w:hAnsi="Times New Roman" w:cs="Times New Roman"/>
          <w:b/>
          <w:color w:val="auto"/>
          <w:sz w:val="18"/>
          <w:szCs w:val="18"/>
        </w:rPr>
        <w:t>ı</w:t>
      </w:r>
      <w:r w:rsidR="003059F7" w:rsidRPr="000873FB">
        <w:rPr>
          <w:rFonts w:ascii="Times New Roman" w:hAnsi="Times New Roman" w:cs="Times New Roman"/>
          <w:b/>
          <w:color w:val="auto"/>
          <w:sz w:val="18"/>
          <w:szCs w:val="18"/>
        </w:rPr>
        <w:t xml:space="preserve"> ve Süresi</w:t>
      </w:r>
    </w:p>
    <w:p w:rsidR="003059F7" w:rsidRPr="000873FB" w:rsidRDefault="00023537" w:rsidP="003059F7">
      <w:pPr>
        <w:spacing w:line="360" w:lineRule="auto"/>
        <w:jc w:val="both"/>
        <w:rPr>
          <w:rFonts w:ascii="Times New Roman" w:hAnsi="Times New Roman" w:cs="Times New Roman"/>
          <w:color w:val="auto"/>
          <w:sz w:val="18"/>
          <w:szCs w:val="18"/>
        </w:rPr>
      </w:pPr>
      <w:r w:rsidRPr="000873FB">
        <w:rPr>
          <w:rFonts w:ascii="Times New Roman" w:hAnsi="Times New Roman" w:cs="Times New Roman"/>
          <w:b/>
          <w:color w:val="auto"/>
          <w:sz w:val="18"/>
          <w:szCs w:val="18"/>
        </w:rPr>
        <w:t>MADDE 6</w:t>
      </w:r>
      <w:r w:rsidR="003059F7" w:rsidRPr="000873FB">
        <w:rPr>
          <w:rFonts w:ascii="Times New Roman" w:hAnsi="Times New Roman" w:cs="Times New Roman"/>
          <w:b/>
          <w:color w:val="auto"/>
          <w:sz w:val="18"/>
          <w:szCs w:val="18"/>
        </w:rPr>
        <w:t xml:space="preserve">-  </w:t>
      </w:r>
      <w:r w:rsidR="003059F7" w:rsidRPr="000873FB">
        <w:rPr>
          <w:rFonts w:ascii="Times New Roman" w:hAnsi="Times New Roman" w:cs="Times New Roman"/>
          <w:color w:val="auto"/>
          <w:sz w:val="18"/>
          <w:szCs w:val="18"/>
        </w:rPr>
        <w:t>(1)</w:t>
      </w:r>
      <w:r w:rsidRPr="000873FB">
        <w:rPr>
          <w:rFonts w:ascii="Times New Roman" w:hAnsi="Times New Roman" w:cs="Times New Roman"/>
          <w:color w:val="auto"/>
          <w:sz w:val="18"/>
          <w:szCs w:val="18"/>
        </w:rPr>
        <w:t xml:space="preserve"> </w:t>
      </w:r>
      <w:r w:rsidR="003059F7" w:rsidRPr="000873FB">
        <w:rPr>
          <w:rFonts w:ascii="Times New Roman" w:hAnsi="Times New Roman" w:cs="Times New Roman"/>
          <w:color w:val="auto"/>
          <w:sz w:val="18"/>
          <w:szCs w:val="18"/>
        </w:rPr>
        <w:t xml:space="preserve">Ebelik Bölümü öğrencilerinin Lisans Diploması almaya hak kazanabilmeleri için Sağlık Kurum ve/veya Kuruluşlarında 3. Sınıf Bahar Dönemi bitiminde </w:t>
      </w:r>
      <w:r w:rsidR="0009551C" w:rsidRPr="000873FB">
        <w:rPr>
          <w:rFonts w:ascii="Times New Roman" w:hAnsi="Times New Roman" w:cs="Times New Roman"/>
          <w:color w:val="auto"/>
          <w:sz w:val="18"/>
          <w:szCs w:val="18"/>
        </w:rPr>
        <w:t xml:space="preserve">staj </w:t>
      </w:r>
      <w:r w:rsidR="003059F7" w:rsidRPr="000873FB">
        <w:rPr>
          <w:rFonts w:ascii="Times New Roman" w:hAnsi="Times New Roman" w:cs="Times New Roman"/>
          <w:color w:val="auto"/>
          <w:sz w:val="18"/>
          <w:szCs w:val="18"/>
        </w:rPr>
        <w:t xml:space="preserve">yapmaları zorunludur. </w:t>
      </w:r>
    </w:p>
    <w:p w:rsidR="003059F7" w:rsidRPr="000873FB" w:rsidRDefault="003059F7" w:rsidP="003059F7">
      <w:pPr>
        <w:spacing w:line="360" w:lineRule="auto"/>
        <w:jc w:val="both"/>
        <w:rPr>
          <w:rFonts w:ascii="Times New Roman" w:hAnsi="Times New Roman" w:cs="Times New Roman"/>
          <w:b/>
          <w:color w:val="FF0000"/>
          <w:sz w:val="18"/>
          <w:szCs w:val="18"/>
        </w:rPr>
      </w:pPr>
      <w:r w:rsidRPr="000873FB">
        <w:rPr>
          <w:rFonts w:ascii="Times New Roman" w:hAnsi="Times New Roman" w:cs="Times New Roman"/>
          <w:color w:val="auto"/>
          <w:sz w:val="18"/>
          <w:szCs w:val="18"/>
        </w:rPr>
        <w:t xml:space="preserve">(2) Özel durumlarda staj komisyonu ve Fakülte yönetim kurulu kararıyla </w:t>
      </w:r>
      <w:r w:rsidR="0009551C" w:rsidRPr="000873FB">
        <w:rPr>
          <w:rFonts w:ascii="Times New Roman" w:hAnsi="Times New Roman" w:cs="Times New Roman"/>
          <w:color w:val="auto"/>
          <w:sz w:val="18"/>
          <w:szCs w:val="18"/>
        </w:rPr>
        <w:t>staj</w:t>
      </w:r>
      <w:r w:rsidRPr="000873FB">
        <w:rPr>
          <w:rFonts w:ascii="Times New Roman" w:hAnsi="Times New Roman" w:cs="Times New Roman"/>
          <w:color w:val="auto"/>
          <w:sz w:val="18"/>
          <w:szCs w:val="18"/>
        </w:rPr>
        <w:t xml:space="preserve"> tarih</w:t>
      </w:r>
      <w:r w:rsidR="00602B44" w:rsidRPr="000873FB">
        <w:rPr>
          <w:rFonts w:ascii="Times New Roman" w:hAnsi="Times New Roman" w:cs="Times New Roman"/>
          <w:color w:val="auto"/>
          <w:sz w:val="18"/>
          <w:szCs w:val="18"/>
        </w:rPr>
        <w:t>lerinde d</w:t>
      </w:r>
      <w:r w:rsidRPr="000873FB">
        <w:rPr>
          <w:rFonts w:ascii="Times New Roman" w:hAnsi="Times New Roman" w:cs="Times New Roman"/>
          <w:color w:val="auto"/>
          <w:sz w:val="18"/>
          <w:szCs w:val="18"/>
        </w:rPr>
        <w:t>eğişikli</w:t>
      </w:r>
      <w:r w:rsidR="00602B44" w:rsidRPr="000873FB">
        <w:rPr>
          <w:rFonts w:ascii="Times New Roman" w:hAnsi="Times New Roman" w:cs="Times New Roman"/>
          <w:color w:val="auto"/>
          <w:sz w:val="18"/>
          <w:szCs w:val="18"/>
        </w:rPr>
        <w:t>k</w:t>
      </w:r>
      <w:r w:rsidRPr="000873FB">
        <w:rPr>
          <w:rFonts w:ascii="Times New Roman" w:hAnsi="Times New Roman" w:cs="Times New Roman"/>
          <w:color w:val="auto"/>
          <w:sz w:val="18"/>
          <w:szCs w:val="18"/>
        </w:rPr>
        <w:t xml:space="preserve"> </w:t>
      </w:r>
      <w:r w:rsidR="00602B44" w:rsidRPr="000873FB">
        <w:rPr>
          <w:rFonts w:ascii="Times New Roman" w:hAnsi="Times New Roman" w:cs="Times New Roman"/>
          <w:color w:val="auto"/>
          <w:sz w:val="18"/>
          <w:szCs w:val="18"/>
        </w:rPr>
        <w:t>yapılabilir</w:t>
      </w:r>
      <w:r w:rsidRPr="000873FB">
        <w:rPr>
          <w:rFonts w:ascii="Times New Roman" w:hAnsi="Times New Roman" w:cs="Times New Roman"/>
          <w:color w:val="auto"/>
          <w:sz w:val="18"/>
          <w:szCs w:val="18"/>
        </w:rPr>
        <w:t xml:space="preserve">.  </w:t>
      </w:r>
    </w:p>
    <w:p w:rsidR="00800D28" w:rsidRPr="000873FB" w:rsidRDefault="003059F7" w:rsidP="00800D28">
      <w:pPr>
        <w:spacing w:line="360" w:lineRule="auto"/>
        <w:jc w:val="both"/>
        <w:rPr>
          <w:rFonts w:ascii="Times New Roman" w:hAnsi="Times New Roman" w:cs="Times New Roman"/>
          <w:b/>
          <w:color w:val="000000" w:themeColor="text1"/>
          <w:sz w:val="18"/>
          <w:szCs w:val="18"/>
        </w:rPr>
      </w:pPr>
      <w:r w:rsidRPr="000873FB">
        <w:rPr>
          <w:rFonts w:ascii="Times New Roman" w:hAnsi="Times New Roman" w:cs="Times New Roman"/>
          <w:color w:val="auto"/>
          <w:sz w:val="18"/>
          <w:szCs w:val="18"/>
        </w:rPr>
        <w:t>(3)</w:t>
      </w:r>
      <w:r w:rsidR="0009551C" w:rsidRPr="000873FB">
        <w:rPr>
          <w:rFonts w:ascii="Times New Roman" w:hAnsi="Times New Roman" w:cs="Times New Roman"/>
          <w:color w:val="auto"/>
          <w:sz w:val="18"/>
          <w:szCs w:val="18"/>
        </w:rPr>
        <w:t xml:space="preserve"> Staj</w:t>
      </w:r>
      <w:r w:rsidRPr="000873FB">
        <w:rPr>
          <w:rFonts w:ascii="Times New Roman" w:hAnsi="Times New Roman" w:cs="Times New Roman"/>
          <w:color w:val="auto"/>
          <w:sz w:val="18"/>
          <w:szCs w:val="18"/>
        </w:rPr>
        <w:t xml:space="preserve"> süresi </w:t>
      </w:r>
      <w:r w:rsidR="00530039" w:rsidRPr="000873FB">
        <w:rPr>
          <w:rFonts w:ascii="Times New Roman" w:hAnsi="Times New Roman" w:cs="Times New Roman"/>
          <w:color w:val="auto"/>
          <w:sz w:val="18"/>
          <w:szCs w:val="18"/>
        </w:rPr>
        <w:t>6</w:t>
      </w:r>
      <w:r w:rsidRPr="000873FB">
        <w:rPr>
          <w:rFonts w:ascii="Times New Roman" w:hAnsi="Times New Roman" w:cs="Times New Roman"/>
          <w:color w:val="auto"/>
          <w:sz w:val="18"/>
          <w:szCs w:val="18"/>
        </w:rPr>
        <w:t xml:space="preserve"> hafta </w:t>
      </w:r>
      <w:r w:rsidR="00602B44" w:rsidRPr="000873FB">
        <w:rPr>
          <w:rFonts w:ascii="Times New Roman" w:hAnsi="Times New Roman" w:cs="Times New Roman"/>
          <w:color w:val="auto"/>
          <w:sz w:val="18"/>
          <w:szCs w:val="18"/>
        </w:rPr>
        <w:t xml:space="preserve">5 iş günü </w:t>
      </w:r>
      <w:r w:rsidR="00DA1646" w:rsidRPr="000873FB">
        <w:rPr>
          <w:rFonts w:ascii="Times New Roman" w:hAnsi="Times New Roman" w:cs="Times New Roman"/>
          <w:color w:val="auto"/>
          <w:sz w:val="18"/>
          <w:szCs w:val="18"/>
        </w:rPr>
        <w:t>(</w:t>
      </w:r>
      <w:r w:rsidRPr="000873FB">
        <w:rPr>
          <w:rFonts w:ascii="Times New Roman" w:hAnsi="Times New Roman" w:cs="Times New Roman"/>
          <w:color w:val="auto"/>
          <w:sz w:val="18"/>
          <w:szCs w:val="18"/>
        </w:rPr>
        <w:t xml:space="preserve">40 Saat / Hafta - </w:t>
      </w:r>
      <w:r w:rsidR="00530039" w:rsidRPr="000873FB">
        <w:rPr>
          <w:rFonts w:ascii="Times New Roman" w:hAnsi="Times New Roman" w:cs="Times New Roman"/>
          <w:color w:val="auto"/>
          <w:sz w:val="18"/>
          <w:szCs w:val="18"/>
        </w:rPr>
        <w:t>3</w:t>
      </w:r>
      <w:r w:rsidR="00DA1646" w:rsidRPr="000873FB">
        <w:rPr>
          <w:rFonts w:ascii="Times New Roman" w:hAnsi="Times New Roman" w:cs="Times New Roman"/>
          <w:color w:val="auto"/>
          <w:sz w:val="18"/>
          <w:szCs w:val="18"/>
        </w:rPr>
        <w:t>0 iş günü</w:t>
      </w:r>
      <w:r w:rsidRPr="000873FB">
        <w:rPr>
          <w:rFonts w:ascii="Times New Roman" w:hAnsi="Times New Roman" w:cs="Times New Roman"/>
          <w:color w:val="auto"/>
          <w:sz w:val="18"/>
          <w:szCs w:val="18"/>
        </w:rPr>
        <w:t>)</w:t>
      </w:r>
      <w:r w:rsidR="003A5F9D" w:rsidRPr="000873FB">
        <w:rPr>
          <w:rFonts w:ascii="Times New Roman" w:hAnsi="Times New Roman" w:cs="Times New Roman"/>
          <w:color w:val="auto"/>
          <w:sz w:val="18"/>
          <w:szCs w:val="18"/>
        </w:rPr>
        <w:t>,</w:t>
      </w:r>
      <w:r w:rsidRPr="000873FB">
        <w:rPr>
          <w:rFonts w:ascii="Times New Roman" w:hAnsi="Times New Roman" w:cs="Times New Roman"/>
          <w:color w:val="auto"/>
          <w:sz w:val="18"/>
          <w:szCs w:val="18"/>
        </w:rPr>
        <w:t xml:space="preserve"> toplam </w:t>
      </w:r>
      <w:r w:rsidR="009D41E2" w:rsidRPr="000873FB">
        <w:rPr>
          <w:rFonts w:ascii="Times New Roman" w:hAnsi="Times New Roman" w:cs="Times New Roman"/>
          <w:color w:val="auto"/>
          <w:sz w:val="18"/>
          <w:szCs w:val="18"/>
        </w:rPr>
        <w:t>240 sa</w:t>
      </w:r>
      <w:r w:rsidRPr="000873FB">
        <w:rPr>
          <w:rFonts w:ascii="Times New Roman" w:hAnsi="Times New Roman" w:cs="Times New Roman"/>
          <w:color w:val="auto"/>
          <w:sz w:val="18"/>
          <w:szCs w:val="18"/>
        </w:rPr>
        <w:t>attir.</w:t>
      </w:r>
      <w:r w:rsidR="00800D28" w:rsidRPr="000873FB">
        <w:rPr>
          <w:rFonts w:ascii="Times New Roman" w:hAnsi="Times New Roman" w:cs="Times New Roman"/>
          <w:color w:val="auto"/>
          <w:sz w:val="18"/>
          <w:szCs w:val="18"/>
        </w:rPr>
        <w:t xml:space="preserve"> </w:t>
      </w:r>
      <w:r w:rsidR="00800D28" w:rsidRPr="000873FB">
        <w:rPr>
          <w:rFonts w:ascii="Times New Roman" w:hAnsi="Times New Roman" w:cs="Times New Roman"/>
          <w:color w:val="000000" w:themeColor="text1"/>
          <w:sz w:val="18"/>
          <w:szCs w:val="18"/>
        </w:rPr>
        <w:t xml:space="preserve">Ancak özel durumlarda staj komisyonu ve Fakülte yönetim kurulu kararıyla staj süresinde değişiklik yapılabilir.  </w:t>
      </w:r>
    </w:p>
    <w:p w:rsidR="003059F7" w:rsidRPr="000873FB" w:rsidRDefault="003059F7" w:rsidP="003059F7">
      <w:pPr>
        <w:spacing w:line="360" w:lineRule="auto"/>
        <w:jc w:val="both"/>
        <w:rPr>
          <w:rFonts w:ascii="Times New Roman" w:hAnsi="Times New Roman" w:cs="Times New Roman"/>
          <w:color w:val="auto"/>
          <w:sz w:val="18"/>
          <w:szCs w:val="18"/>
        </w:rPr>
      </w:pPr>
    </w:p>
    <w:p w:rsidR="00023537" w:rsidRPr="000873FB" w:rsidRDefault="00023537" w:rsidP="003059F7">
      <w:pPr>
        <w:spacing w:line="360" w:lineRule="auto"/>
        <w:jc w:val="both"/>
        <w:rPr>
          <w:rFonts w:ascii="Times New Roman" w:hAnsi="Times New Roman" w:cs="Times New Roman"/>
          <w:color w:val="auto"/>
          <w:sz w:val="18"/>
          <w:szCs w:val="18"/>
        </w:rPr>
      </w:pPr>
    </w:p>
    <w:p w:rsidR="003059F7" w:rsidRPr="000873FB" w:rsidRDefault="0009551C" w:rsidP="003059F7">
      <w:pPr>
        <w:widowControl/>
        <w:spacing w:line="360" w:lineRule="auto"/>
        <w:ind w:left="1134" w:hanging="1134"/>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lastRenderedPageBreak/>
        <w:t>Staj</w:t>
      </w:r>
      <w:r w:rsidR="003059F7" w:rsidRPr="000873FB">
        <w:rPr>
          <w:rFonts w:ascii="Times New Roman" w:eastAsia="Times New Roman" w:hAnsi="Times New Roman" w:cs="Times New Roman"/>
          <w:b/>
          <w:color w:val="auto"/>
          <w:sz w:val="18"/>
          <w:szCs w:val="18"/>
          <w:lang w:eastAsia="en-US" w:bidi="ar-SA"/>
        </w:rPr>
        <w:t xml:space="preserve"> Uygulama Alanları</w:t>
      </w:r>
      <w:r w:rsidR="003059F7" w:rsidRPr="000873FB">
        <w:rPr>
          <w:rFonts w:ascii="Times New Roman" w:eastAsia="Times New Roman" w:hAnsi="Times New Roman" w:cs="Times New Roman"/>
          <w:b/>
          <w:strike/>
          <w:color w:val="auto"/>
          <w:sz w:val="18"/>
          <w:szCs w:val="18"/>
          <w:lang w:eastAsia="en-US" w:bidi="ar-SA"/>
        </w:rPr>
        <w:t>:</w:t>
      </w:r>
    </w:p>
    <w:p w:rsidR="003059F7" w:rsidRPr="000873FB" w:rsidRDefault="00023537" w:rsidP="003059F7">
      <w:pPr>
        <w:widowControl/>
        <w:spacing w:line="360" w:lineRule="auto"/>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MADDE 7</w:t>
      </w:r>
      <w:r w:rsidR="003059F7" w:rsidRPr="000873FB">
        <w:rPr>
          <w:rFonts w:ascii="Times New Roman" w:eastAsia="Times New Roman" w:hAnsi="Times New Roman" w:cs="Times New Roman"/>
          <w:b/>
          <w:color w:val="auto"/>
          <w:sz w:val="18"/>
          <w:szCs w:val="18"/>
          <w:lang w:eastAsia="en-US" w:bidi="ar-SA"/>
        </w:rPr>
        <w:t xml:space="preserve">- </w:t>
      </w:r>
      <w:r w:rsidR="003059F7" w:rsidRPr="000873FB">
        <w:rPr>
          <w:rFonts w:ascii="Times New Roman" w:eastAsia="Times New Roman" w:hAnsi="Times New Roman" w:cs="Times New Roman"/>
          <w:color w:val="auto"/>
          <w:sz w:val="18"/>
          <w:szCs w:val="18"/>
          <w:lang w:eastAsia="en-US" w:bidi="ar-SA"/>
        </w:rPr>
        <w:t>(1)Ebelik Bölümü öğrencileri; staj komisyonlarının uygun göreceği yurtiçi veya yurt dışı kamu/özel kurum, kuruluş ve iş yerlerinde staj</w:t>
      </w:r>
      <w:r w:rsidR="00602B44" w:rsidRPr="000873FB">
        <w:rPr>
          <w:rFonts w:ascii="Times New Roman" w:eastAsia="Times New Roman" w:hAnsi="Times New Roman" w:cs="Times New Roman"/>
          <w:color w:val="auto"/>
          <w:sz w:val="18"/>
          <w:szCs w:val="18"/>
          <w:lang w:eastAsia="en-US" w:bidi="ar-SA"/>
        </w:rPr>
        <w:t>larını</w:t>
      </w:r>
      <w:r w:rsidR="003059F7" w:rsidRPr="000873FB">
        <w:rPr>
          <w:rFonts w:ascii="Times New Roman" w:eastAsia="Times New Roman" w:hAnsi="Times New Roman" w:cs="Times New Roman"/>
          <w:color w:val="auto"/>
          <w:sz w:val="18"/>
          <w:szCs w:val="18"/>
          <w:lang w:eastAsia="en-US" w:bidi="ar-SA"/>
        </w:rPr>
        <w:t xml:space="preserve"> yaparlar. </w:t>
      </w:r>
    </w:p>
    <w:p w:rsidR="003059F7" w:rsidRPr="000873FB" w:rsidRDefault="003059F7" w:rsidP="003059F7">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eastAsia="Times New Roman" w:hAnsi="Times New Roman" w:cs="Times New Roman"/>
          <w:color w:val="auto"/>
          <w:sz w:val="18"/>
          <w:szCs w:val="18"/>
          <w:lang w:eastAsia="en-US" w:bidi="ar-SA"/>
        </w:rPr>
        <w:t xml:space="preserve">(2)Öğrenciler stajlarını kurumun doğumhanesinde </w:t>
      </w:r>
      <w:r w:rsidR="00602B44" w:rsidRPr="000873FB">
        <w:rPr>
          <w:rFonts w:ascii="Times New Roman" w:eastAsia="Times New Roman" w:hAnsi="Times New Roman" w:cs="Times New Roman"/>
          <w:color w:val="auto"/>
          <w:sz w:val="18"/>
          <w:szCs w:val="18"/>
          <w:lang w:eastAsia="en-US" w:bidi="ar-SA"/>
        </w:rPr>
        <w:t xml:space="preserve">en az </w:t>
      </w:r>
      <w:r w:rsidR="009D41E2" w:rsidRPr="000873FB">
        <w:rPr>
          <w:rFonts w:ascii="Times New Roman" w:eastAsia="Times New Roman" w:hAnsi="Times New Roman" w:cs="Times New Roman"/>
          <w:color w:val="auto"/>
          <w:sz w:val="18"/>
          <w:szCs w:val="18"/>
          <w:lang w:eastAsia="en-US" w:bidi="ar-SA"/>
        </w:rPr>
        <w:t>üç hafta (120</w:t>
      </w:r>
      <w:r w:rsidRPr="000873FB">
        <w:rPr>
          <w:rFonts w:ascii="Times New Roman" w:eastAsia="Times New Roman" w:hAnsi="Times New Roman" w:cs="Times New Roman"/>
          <w:color w:val="auto"/>
          <w:sz w:val="18"/>
          <w:szCs w:val="18"/>
          <w:lang w:eastAsia="en-US" w:bidi="ar-SA"/>
        </w:rPr>
        <w:t xml:space="preserve"> saat), kadın – doğum servisinde </w:t>
      </w:r>
      <w:r w:rsidR="009D41E2" w:rsidRPr="000873FB">
        <w:rPr>
          <w:rFonts w:ascii="Times New Roman" w:eastAsia="Times New Roman" w:hAnsi="Times New Roman" w:cs="Times New Roman"/>
          <w:color w:val="auto"/>
          <w:sz w:val="18"/>
          <w:szCs w:val="18"/>
          <w:lang w:eastAsia="en-US" w:bidi="ar-SA"/>
        </w:rPr>
        <w:t>2</w:t>
      </w:r>
      <w:r w:rsidR="00602B44" w:rsidRPr="000873FB">
        <w:rPr>
          <w:rFonts w:ascii="Times New Roman" w:eastAsia="Times New Roman" w:hAnsi="Times New Roman" w:cs="Times New Roman"/>
          <w:color w:val="auto"/>
          <w:sz w:val="18"/>
          <w:szCs w:val="18"/>
          <w:lang w:eastAsia="en-US" w:bidi="ar-SA"/>
        </w:rPr>
        <w:t xml:space="preserve"> hafta (</w:t>
      </w:r>
      <w:r w:rsidR="009D41E2" w:rsidRPr="000873FB">
        <w:rPr>
          <w:rFonts w:ascii="Times New Roman" w:eastAsia="Times New Roman" w:hAnsi="Times New Roman" w:cs="Times New Roman"/>
          <w:color w:val="auto"/>
          <w:sz w:val="18"/>
          <w:szCs w:val="18"/>
          <w:lang w:eastAsia="en-US" w:bidi="ar-SA"/>
        </w:rPr>
        <w:t>8</w:t>
      </w:r>
      <w:r w:rsidRPr="000873FB">
        <w:rPr>
          <w:rFonts w:ascii="Times New Roman" w:eastAsia="Times New Roman" w:hAnsi="Times New Roman" w:cs="Times New Roman"/>
          <w:color w:val="auto"/>
          <w:sz w:val="18"/>
          <w:szCs w:val="18"/>
          <w:lang w:eastAsia="en-US" w:bidi="ar-SA"/>
        </w:rPr>
        <w:t>0 saat</w:t>
      </w:r>
      <w:r w:rsidR="00602B44" w:rsidRPr="000873FB">
        <w:rPr>
          <w:rFonts w:ascii="Times New Roman" w:eastAsia="Times New Roman" w:hAnsi="Times New Roman" w:cs="Times New Roman"/>
          <w:color w:val="auto"/>
          <w:sz w:val="18"/>
          <w:szCs w:val="18"/>
          <w:lang w:eastAsia="en-US" w:bidi="ar-SA"/>
        </w:rPr>
        <w:t>)</w:t>
      </w:r>
      <w:r w:rsidRPr="000873FB">
        <w:rPr>
          <w:rFonts w:ascii="Times New Roman" w:eastAsia="Times New Roman" w:hAnsi="Times New Roman" w:cs="Times New Roman"/>
          <w:color w:val="auto"/>
          <w:sz w:val="18"/>
          <w:szCs w:val="18"/>
          <w:lang w:eastAsia="en-US" w:bidi="ar-SA"/>
        </w:rPr>
        <w:t xml:space="preserve"> ve yenidoğan servisinde </w:t>
      </w:r>
      <w:r w:rsidR="00602B44" w:rsidRPr="000873FB">
        <w:rPr>
          <w:rFonts w:ascii="Times New Roman" w:eastAsia="Times New Roman" w:hAnsi="Times New Roman" w:cs="Times New Roman"/>
          <w:color w:val="auto"/>
          <w:sz w:val="18"/>
          <w:szCs w:val="18"/>
          <w:lang w:eastAsia="en-US" w:bidi="ar-SA"/>
        </w:rPr>
        <w:t>bir hafta (</w:t>
      </w:r>
      <w:r w:rsidRPr="000873FB">
        <w:rPr>
          <w:rFonts w:ascii="Times New Roman" w:eastAsia="Times New Roman" w:hAnsi="Times New Roman" w:cs="Times New Roman"/>
          <w:color w:val="auto"/>
          <w:sz w:val="18"/>
          <w:szCs w:val="18"/>
          <w:lang w:eastAsia="en-US" w:bidi="ar-SA"/>
        </w:rPr>
        <w:t>40</w:t>
      </w:r>
      <w:r w:rsidR="00602B44" w:rsidRPr="000873FB">
        <w:rPr>
          <w:rFonts w:ascii="Times New Roman" w:eastAsia="Times New Roman" w:hAnsi="Times New Roman" w:cs="Times New Roman"/>
          <w:color w:val="auto"/>
          <w:sz w:val="18"/>
          <w:szCs w:val="18"/>
          <w:lang w:eastAsia="en-US" w:bidi="ar-SA"/>
        </w:rPr>
        <w:t xml:space="preserve">) </w:t>
      </w:r>
      <w:r w:rsidRPr="000873FB">
        <w:rPr>
          <w:rFonts w:ascii="Times New Roman" w:eastAsia="Times New Roman" w:hAnsi="Times New Roman" w:cs="Times New Roman"/>
          <w:color w:val="auto"/>
          <w:sz w:val="18"/>
          <w:szCs w:val="18"/>
          <w:lang w:eastAsia="en-US" w:bidi="ar-SA"/>
        </w:rPr>
        <w:t xml:space="preserve"> saat olacak şekilde gerçekleştirirler.</w:t>
      </w:r>
    </w:p>
    <w:p w:rsidR="00023537" w:rsidRPr="000873FB" w:rsidRDefault="00023537" w:rsidP="003059F7">
      <w:pPr>
        <w:widowControl/>
        <w:spacing w:line="360" w:lineRule="auto"/>
        <w:jc w:val="both"/>
        <w:rPr>
          <w:rFonts w:ascii="Times New Roman" w:eastAsia="Times New Roman" w:hAnsi="Times New Roman" w:cs="Times New Roman"/>
          <w:color w:val="auto"/>
          <w:sz w:val="18"/>
          <w:szCs w:val="18"/>
          <w:lang w:eastAsia="en-US" w:bidi="ar-SA"/>
        </w:rPr>
      </w:pPr>
    </w:p>
    <w:p w:rsidR="00023537" w:rsidRPr="000873FB" w:rsidRDefault="00023537" w:rsidP="0002353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Staj Komisyonu</w:t>
      </w:r>
    </w:p>
    <w:p w:rsidR="00023537" w:rsidRPr="000873FB" w:rsidRDefault="00023537" w:rsidP="0009551C">
      <w:pPr>
        <w:spacing w:line="360" w:lineRule="auto"/>
        <w:jc w:val="both"/>
        <w:rPr>
          <w:rFonts w:ascii="Times New Roman" w:hAnsi="Times New Roman" w:cs="Times New Roman"/>
          <w:color w:val="auto"/>
          <w:sz w:val="18"/>
          <w:szCs w:val="18"/>
        </w:rPr>
      </w:pPr>
      <w:r w:rsidRPr="000873FB">
        <w:rPr>
          <w:rFonts w:ascii="Times New Roman" w:hAnsi="Times New Roman" w:cs="Times New Roman"/>
          <w:b/>
          <w:color w:val="auto"/>
          <w:sz w:val="18"/>
          <w:szCs w:val="18"/>
        </w:rPr>
        <w:t xml:space="preserve">MADDE 8- </w:t>
      </w:r>
      <w:r w:rsidRPr="000873FB">
        <w:rPr>
          <w:rFonts w:ascii="Times New Roman" w:hAnsi="Times New Roman" w:cs="Times New Roman"/>
          <w:color w:val="auto"/>
          <w:sz w:val="18"/>
          <w:szCs w:val="18"/>
        </w:rPr>
        <w:t>(1</w:t>
      </w:r>
      <w:r w:rsidR="0009551C" w:rsidRPr="000873FB">
        <w:rPr>
          <w:rFonts w:ascii="Times New Roman" w:hAnsi="Times New Roman" w:cs="Times New Roman"/>
          <w:color w:val="auto"/>
          <w:sz w:val="18"/>
          <w:szCs w:val="18"/>
        </w:rPr>
        <w:t>)Ebelik müfredat programında yer alan stajı yürütmek, gerekli denetlemeleri sağlamak ve değerlendirmek için, Ebelik Bölümü başkanı tarafından bölümden en az 3 öğretim elemanından oluşan staj komisyonu görevlendirilir.</w:t>
      </w:r>
    </w:p>
    <w:p w:rsidR="0009551C" w:rsidRPr="000873FB" w:rsidRDefault="0009551C" w:rsidP="0009551C">
      <w:pPr>
        <w:spacing w:line="360" w:lineRule="auto"/>
        <w:jc w:val="both"/>
        <w:rPr>
          <w:rFonts w:ascii="Times New Roman" w:hAnsi="Times New Roman" w:cs="Times New Roman"/>
          <w:b/>
          <w:color w:val="auto"/>
          <w:sz w:val="18"/>
          <w:szCs w:val="18"/>
        </w:rPr>
      </w:pPr>
    </w:p>
    <w:p w:rsidR="003059F7" w:rsidRPr="000873FB" w:rsidRDefault="0009551C" w:rsidP="003059F7">
      <w:pPr>
        <w:widowControl/>
        <w:spacing w:line="360" w:lineRule="auto"/>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Staj</w:t>
      </w:r>
      <w:r w:rsidR="003059F7" w:rsidRPr="000873FB">
        <w:rPr>
          <w:rFonts w:ascii="Times New Roman" w:eastAsia="Times New Roman" w:hAnsi="Times New Roman" w:cs="Times New Roman"/>
          <w:b/>
          <w:color w:val="auto"/>
          <w:sz w:val="18"/>
          <w:szCs w:val="18"/>
          <w:lang w:eastAsia="en-US" w:bidi="ar-SA"/>
        </w:rPr>
        <w:t>a Başlama:</w:t>
      </w:r>
    </w:p>
    <w:p w:rsidR="003059F7" w:rsidRPr="000873FB" w:rsidRDefault="00023537" w:rsidP="003059F7">
      <w:pPr>
        <w:widowControl/>
        <w:spacing w:line="360" w:lineRule="auto"/>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MADDE 9</w:t>
      </w:r>
      <w:r w:rsidR="003059F7" w:rsidRPr="000873FB">
        <w:rPr>
          <w:rFonts w:ascii="Times New Roman" w:eastAsia="Times New Roman" w:hAnsi="Times New Roman" w:cs="Times New Roman"/>
          <w:b/>
          <w:color w:val="auto"/>
          <w:sz w:val="18"/>
          <w:szCs w:val="18"/>
          <w:lang w:eastAsia="en-US" w:bidi="ar-SA"/>
        </w:rPr>
        <w:t xml:space="preserve">- </w:t>
      </w:r>
      <w:r w:rsidR="003059F7" w:rsidRPr="000873FB">
        <w:rPr>
          <w:rFonts w:ascii="Times New Roman" w:eastAsia="Times New Roman" w:hAnsi="Times New Roman" w:cs="Times New Roman"/>
          <w:color w:val="auto"/>
          <w:sz w:val="18"/>
          <w:szCs w:val="18"/>
          <w:lang w:eastAsia="en-US" w:bidi="ar-SA"/>
        </w:rPr>
        <w:t xml:space="preserve">(1)Öğrenci, ilgili eğitim–öğretim yılı Bahar yarıyılı başlangıcından itibaren ilk dört hafta  içerisinde </w:t>
      </w:r>
      <w:r w:rsidR="0009551C" w:rsidRPr="000873FB">
        <w:rPr>
          <w:rFonts w:ascii="Times New Roman" w:eastAsia="Times New Roman" w:hAnsi="Times New Roman" w:cs="Times New Roman"/>
          <w:color w:val="auto"/>
          <w:sz w:val="18"/>
          <w:szCs w:val="18"/>
          <w:lang w:eastAsia="en-US" w:bidi="ar-SA"/>
        </w:rPr>
        <w:t>staj</w:t>
      </w:r>
      <w:r w:rsidR="003059F7" w:rsidRPr="000873FB">
        <w:rPr>
          <w:rFonts w:ascii="Times New Roman" w:eastAsia="Times New Roman" w:hAnsi="Times New Roman" w:cs="Times New Roman"/>
          <w:color w:val="auto"/>
          <w:sz w:val="18"/>
          <w:szCs w:val="18"/>
          <w:lang w:eastAsia="en-US" w:bidi="ar-SA"/>
        </w:rPr>
        <w:t xml:space="preserve"> yapmak için başvurduğu kurumdan kabul edildiğine dair onaylı bir belge ile Ebelik  Bölümünün </w:t>
      </w:r>
      <w:r w:rsidR="0009551C" w:rsidRPr="000873FB">
        <w:rPr>
          <w:rFonts w:ascii="Times New Roman" w:eastAsia="Times New Roman" w:hAnsi="Times New Roman" w:cs="Times New Roman"/>
          <w:color w:val="auto"/>
          <w:sz w:val="18"/>
          <w:szCs w:val="18"/>
          <w:lang w:eastAsia="en-US" w:bidi="ar-SA"/>
        </w:rPr>
        <w:t>staj</w:t>
      </w:r>
      <w:r w:rsidR="003059F7" w:rsidRPr="000873FB">
        <w:rPr>
          <w:rFonts w:ascii="Times New Roman" w:eastAsia="Times New Roman" w:hAnsi="Times New Roman" w:cs="Times New Roman"/>
          <w:color w:val="auto"/>
          <w:sz w:val="18"/>
          <w:szCs w:val="18"/>
          <w:lang w:eastAsia="en-US" w:bidi="ar-SA"/>
        </w:rPr>
        <w:t xml:space="preserve"> komisyonu</w:t>
      </w:r>
      <w:r w:rsidR="00602B44" w:rsidRPr="000873FB">
        <w:rPr>
          <w:rFonts w:ascii="Times New Roman" w:eastAsia="Times New Roman" w:hAnsi="Times New Roman" w:cs="Times New Roman"/>
          <w:color w:val="auto"/>
          <w:sz w:val="18"/>
          <w:szCs w:val="18"/>
          <w:lang w:eastAsia="en-US" w:bidi="ar-SA"/>
        </w:rPr>
        <w:t>na</w:t>
      </w:r>
      <w:r w:rsidR="003059F7" w:rsidRPr="000873FB">
        <w:rPr>
          <w:rFonts w:ascii="Times New Roman" w:eastAsia="Times New Roman" w:hAnsi="Times New Roman" w:cs="Times New Roman"/>
          <w:color w:val="auto"/>
          <w:sz w:val="18"/>
          <w:szCs w:val="18"/>
          <w:lang w:eastAsia="en-US" w:bidi="ar-SA"/>
        </w:rPr>
        <w:t xml:space="preserve"> başvurur. Öğrencinin staj yapacağı kurumdan aldığı onay belgesinin Staj Komisyonu tarafından uygun olup olmadığı değerlendirilir. Staj alanı uygun bulunan öğrenciler Staj Komisyonu tarafından verilen staj dosyası </w:t>
      </w:r>
      <w:r w:rsidR="003059F7" w:rsidRPr="000873FB">
        <w:rPr>
          <w:rFonts w:ascii="Times New Roman" w:eastAsia="Times New Roman" w:hAnsi="Times New Roman" w:cs="Times New Roman"/>
          <w:bCs/>
          <w:color w:val="auto"/>
          <w:sz w:val="18"/>
          <w:szCs w:val="18"/>
          <w:lang w:eastAsia="en-US" w:bidi="ar-SA"/>
        </w:rPr>
        <w:t>(staj komisyonu tarafından içerisinde staj değerlendirme ve uygulama formları, görevlendirme yazısı ve</w:t>
      </w:r>
      <w:r w:rsidR="0009551C" w:rsidRPr="000873FB">
        <w:rPr>
          <w:rFonts w:ascii="Times New Roman" w:eastAsia="Times New Roman" w:hAnsi="Times New Roman" w:cs="Times New Roman"/>
          <w:bCs/>
          <w:color w:val="auto"/>
          <w:sz w:val="18"/>
          <w:szCs w:val="18"/>
          <w:lang w:eastAsia="en-US" w:bidi="ar-SA"/>
        </w:rPr>
        <w:t xml:space="preserve"> staj</w:t>
      </w:r>
      <w:r w:rsidR="003059F7" w:rsidRPr="000873FB">
        <w:rPr>
          <w:rFonts w:ascii="Times New Roman" w:eastAsia="Times New Roman" w:hAnsi="Times New Roman" w:cs="Times New Roman"/>
          <w:bCs/>
          <w:color w:val="auto"/>
          <w:sz w:val="18"/>
          <w:szCs w:val="18"/>
          <w:lang w:eastAsia="en-US" w:bidi="ar-SA"/>
        </w:rPr>
        <w:t xml:space="preserve"> </w:t>
      </w:r>
      <w:r w:rsidR="00B92144" w:rsidRPr="000873FB">
        <w:rPr>
          <w:rFonts w:ascii="Times New Roman" w:eastAsia="Times New Roman" w:hAnsi="Times New Roman" w:cs="Times New Roman"/>
          <w:bCs/>
          <w:color w:val="auto"/>
          <w:sz w:val="18"/>
          <w:szCs w:val="18"/>
          <w:lang w:eastAsia="en-US" w:bidi="ar-SA"/>
        </w:rPr>
        <w:t>ilke, usul ve esasları</w:t>
      </w:r>
      <w:r w:rsidR="003059F7" w:rsidRPr="000873FB">
        <w:rPr>
          <w:rFonts w:ascii="Times New Roman" w:eastAsia="Times New Roman" w:hAnsi="Times New Roman" w:cs="Times New Roman"/>
          <w:bCs/>
          <w:color w:val="auto"/>
          <w:sz w:val="18"/>
          <w:szCs w:val="18"/>
          <w:lang w:eastAsia="en-US" w:bidi="ar-SA"/>
        </w:rPr>
        <w:t xml:space="preserve"> formunun bulunduğu dosya)</w:t>
      </w:r>
      <w:r w:rsidR="003059F7" w:rsidRPr="000873FB">
        <w:rPr>
          <w:rFonts w:ascii="Times New Roman" w:eastAsia="Times New Roman" w:hAnsi="Times New Roman" w:cs="Times New Roman"/>
          <w:color w:val="auto"/>
          <w:sz w:val="18"/>
          <w:szCs w:val="18"/>
          <w:lang w:eastAsia="en-US" w:bidi="ar-SA"/>
        </w:rPr>
        <w:t xml:space="preserve"> ile kurumlara gönderilir.</w:t>
      </w:r>
    </w:p>
    <w:p w:rsidR="003059F7" w:rsidRPr="000873FB" w:rsidRDefault="003059F7" w:rsidP="003059F7">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eastAsia="Times New Roman" w:hAnsi="Times New Roman" w:cs="Times New Roman"/>
          <w:bCs/>
          <w:color w:val="auto"/>
          <w:sz w:val="18"/>
          <w:szCs w:val="18"/>
          <w:lang w:eastAsia="en-US" w:bidi="ar-SA"/>
        </w:rPr>
        <w:t>(2)</w:t>
      </w:r>
      <w:r w:rsidRPr="000873FB">
        <w:rPr>
          <w:rFonts w:ascii="Times New Roman" w:eastAsia="Times New Roman" w:hAnsi="Times New Roman" w:cs="Times New Roman"/>
          <w:color w:val="auto"/>
          <w:sz w:val="18"/>
          <w:szCs w:val="18"/>
          <w:lang w:eastAsia="en-US" w:bidi="ar-SA"/>
        </w:rPr>
        <w:t>Öğrenci Staj Komisyonunun onayı olmadan staja başlayamaz ve staj yerini  değiştiremez.</w:t>
      </w:r>
    </w:p>
    <w:p w:rsidR="00653BF6" w:rsidRPr="000873FB" w:rsidRDefault="00653BF6" w:rsidP="003059F7">
      <w:pPr>
        <w:widowControl/>
        <w:spacing w:line="360" w:lineRule="auto"/>
        <w:jc w:val="both"/>
        <w:rPr>
          <w:rFonts w:ascii="Times New Roman" w:eastAsia="Times New Roman" w:hAnsi="Times New Roman" w:cs="Times New Roman"/>
          <w:b/>
          <w:bCs/>
          <w:color w:val="auto"/>
          <w:sz w:val="18"/>
          <w:szCs w:val="18"/>
          <w:lang w:eastAsia="en-US" w:bidi="ar-SA"/>
        </w:rPr>
      </w:pPr>
    </w:p>
    <w:p w:rsidR="003059F7" w:rsidRPr="000873FB" w:rsidRDefault="00126639" w:rsidP="003059F7">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eastAsia="Times New Roman" w:hAnsi="Times New Roman" w:cs="Times New Roman"/>
          <w:b/>
          <w:bCs/>
          <w:color w:val="auto"/>
          <w:sz w:val="18"/>
          <w:szCs w:val="18"/>
          <w:lang w:eastAsia="en-US" w:bidi="ar-SA"/>
        </w:rPr>
        <w:t>Staj</w:t>
      </w:r>
      <w:r w:rsidR="003059F7" w:rsidRPr="000873FB">
        <w:rPr>
          <w:rFonts w:ascii="Times New Roman" w:eastAsia="Times New Roman" w:hAnsi="Times New Roman" w:cs="Times New Roman"/>
          <w:b/>
          <w:bCs/>
          <w:color w:val="auto"/>
          <w:sz w:val="18"/>
          <w:szCs w:val="18"/>
          <w:lang w:eastAsia="en-US" w:bidi="ar-SA"/>
        </w:rPr>
        <w:t xml:space="preserve"> Uygulaması: </w:t>
      </w:r>
    </w:p>
    <w:p w:rsidR="003059F7" w:rsidRPr="000873FB" w:rsidRDefault="00023537" w:rsidP="00DA1646">
      <w:pPr>
        <w:widowControl/>
        <w:spacing w:line="360" w:lineRule="auto"/>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MADDE 10</w:t>
      </w:r>
      <w:r w:rsidR="003059F7" w:rsidRPr="000873FB">
        <w:rPr>
          <w:rFonts w:ascii="Times New Roman" w:eastAsia="Times New Roman" w:hAnsi="Times New Roman" w:cs="Times New Roman"/>
          <w:b/>
          <w:color w:val="auto"/>
          <w:sz w:val="18"/>
          <w:szCs w:val="18"/>
          <w:lang w:eastAsia="en-US" w:bidi="ar-SA"/>
        </w:rPr>
        <w:t xml:space="preserve">- </w:t>
      </w:r>
      <w:r w:rsidR="00602B44" w:rsidRPr="000873FB">
        <w:rPr>
          <w:rFonts w:ascii="Times New Roman" w:eastAsia="Times New Roman" w:hAnsi="Times New Roman" w:cs="Times New Roman"/>
          <w:color w:val="auto"/>
          <w:sz w:val="18"/>
          <w:szCs w:val="18"/>
          <w:lang w:eastAsia="en-US" w:bidi="ar-SA"/>
        </w:rPr>
        <w:t>(1)</w:t>
      </w:r>
      <w:r w:rsidR="00126639" w:rsidRPr="000873FB">
        <w:rPr>
          <w:rFonts w:ascii="Times New Roman" w:eastAsia="Times New Roman" w:hAnsi="Times New Roman" w:cs="Times New Roman"/>
          <w:color w:val="auto"/>
          <w:sz w:val="18"/>
          <w:szCs w:val="18"/>
          <w:lang w:eastAsia="en-US" w:bidi="ar-SA"/>
        </w:rPr>
        <w:t xml:space="preserve"> Staj</w:t>
      </w:r>
      <w:r w:rsidR="00602B44" w:rsidRPr="000873FB">
        <w:rPr>
          <w:rFonts w:ascii="Times New Roman" w:eastAsia="Times New Roman" w:hAnsi="Times New Roman" w:cs="Times New Roman"/>
          <w:color w:val="auto"/>
          <w:sz w:val="18"/>
          <w:szCs w:val="18"/>
          <w:lang w:eastAsia="en-US" w:bidi="ar-SA"/>
        </w:rPr>
        <w:t xml:space="preserve"> tarihleri bölüm başkanlığı tarafından o yılın akademik takvimine göre belirlenir ve ilan edilir. </w:t>
      </w:r>
      <w:r w:rsidR="003059F7" w:rsidRPr="000873FB">
        <w:rPr>
          <w:rFonts w:ascii="Times New Roman" w:eastAsia="Times New Roman" w:hAnsi="Times New Roman" w:cs="Times New Roman"/>
          <w:color w:val="auto"/>
          <w:sz w:val="18"/>
          <w:szCs w:val="18"/>
          <w:lang w:eastAsia="en-US" w:bidi="ar-SA"/>
        </w:rPr>
        <w:t xml:space="preserve"> </w:t>
      </w:r>
      <w:r w:rsidR="00126639" w:rsidRPr="000873FB">
        <w:rPr>
          <w:rFonts w:ascii="Times New Roman" w:eastAsia="Times New Roman" w:hAnsi="Times New Roman" w:cs="Times New Roman"/>
          <w:color w:val="auto"/>
          <w:sz w:val="18"/>
          <w:szCs w:val="18"/>
          <w:lang w:eastAsia="en-US" w:bidi="ar-SA"/>
        </w:rPr>
        <w:t>Staj</w:t>
      </w:r>
      <w:r w:rsidR="00530039" w:rsidRPr="000873FB">
        <w:rPr>
          <w:rFonts w:ascii="Times New Roman" w:eastAsia="Times New Roman" w:hAnsi="Times New Roman" w:cs="Times New Roman"/>
          <w:color w:val="auto"/>
          <w:sz w:val="18"/>
          <w:szCs w:val="18"/>
          <w:lang w:eastAsia="en-US" w:bidi="ar-SA"/>
        </w:rPr>
        <w:t>a kesintisiz 30</w:t>
      </w:r>
      <w:r w:rsidR="003059F7" w:rsidRPr="000873FB">
        <w:rPr>
          <w:rFonts w:ascii="Times New Roman" w:eastAsia="Times New Roman" w:hAnsi="Times New Roman" w:cs="Times New Roman"/>
          <w:color w:val="auto"/>
          <w:sz w:val="18"/>
          <w:szCs w:val="18"/>
          <w:lang w:eastAsia="en-US" w:bidi="ar-SA"/>
        </w:rPr>
        <w:t xml:space="preserve"> iş günü devam edilir. Staj süresince öğrenci staj sorumlusu kişi/kişiler gözetiminde ve sorumluluğunda çalışır. </w:t>
      </w:r>
    </w:p>
    <w:p w:rsidR="003059F7" w:rsidRPr="000873FB" w:rsidRDefault="003059F7" w:rsidP="00DA1646">
      <w:pPr>
        <w:spacing w:line="360" w:lineRule="auto"/>
        <w:jc w:val="both"/>
        <w:rPr>
          <w:rFonts w:ascii="Times New Roman" w:hAnsi="Times New Roman" w:cs="Times New Roman"/>
          <w:color w:val="auto"/>
          <w:sz w:val="18"/>
          <w:szCs w:val="18"/>
        </w:rPr>
      </w:pPr>
      <w:r w:rsidRPr="000873FB">
        <w:rPr>
          <w:rFonts w:ascii="Times New Roman" w:eastAsia="Times New Roman" w:hAnsi="Times New Roman" w:cs="Times New Roman"/>
          <w:color w:val="auto"/>
          <w:sz w:val="18"/>
          <w:szCs w:val="18"/>
          <w:lang w:eastAsia="en-US" w:bidi="ar-SA"/>
        </w:rPr>
        <w:t>(2) Öğrenciye staj süresi dışında fazla mesai yaptırılamaz ve ilgili staj alanı</w:t>
      </w:r>
      <w:r w:rsidR="00602B44" w:rsidRPr="000873FB">
        <w:rPr>
          <w:rFonts w:ascii="Times New Roman" w:eastAsia="Times New Roman" w:hAnsi="Times New Roman" w:cs="Times New Roman"/>
          <w:color w:val="auto"/>
          <w:sz w:val="18"/>
          <w:szCs w:val="18"/>
          <w:lang w:eastAsia="en-US" w:bidi="ar-SA"/>
        </w:rPr>
        <w:t xml:space="preserve"> ve amacı</w:t>
      </w:r>
      <w:r w:rsidRPr="000873FB">
        <w:rPr>
          <w:rFonts w:ascii="Times New Roman" w:eastAsia="Times New Roman" w:hAnsi="Times New Roman" w:cs="Times New Roman"/>
          <w:color w:val="auto"/>
          <w:sz w:val="18"/>
          <w:szCs w:val="18"/>
          <w:lang w:eastAsia="en-US" w:bidi="ar-SA"/>
        </w:rPr>
        <w:t xml:space="preserve"> dışında çalıştırılamaz. Öğrencinin her bir iş günü 8 (sekiz) saattir. </w:t>
      </w:r>
    </w:p>
    <w:p w:rsidR="008E3D40" w:rsidRPr="000873FB" w:rsidRDefault="003059F7" w:rsidP="00DA1646">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eastAsia="Times New Roman" w:hAnsi="Times New Roman" w:cs="Times New Roman"/>
          <w:color w:val="auto"/>
          <w:sz w:val="18"/>
          <w:szCs w:val="18"/>
          <w:lang w:eastAsia="en-US" w:bidi="ar-SA"/>
        </w:rPr>
        <w:t>(3) Öğrenci, hastane uygulamasında OMÜ Sağlık Bilimleri Fakültesi Ebelik Bölümü tarafından belirlenen üniformayı giymek zorundadır.</w:t>
      </w:r>
    </w:p>
    <w:p w:rsidR="00653BF6" w:rsidRPr="000873FB" w:rsidRDefault="00653BF6" w:rsidP="003059F7">
      <w:pPr>
        <w:widowControl/>
        <w:spacing w:line="360" w:lineRule="auto"/>
        <w:jc w:val="both"/>
        <w:rPr>
          <w:rFonts w:ascii="Times New Roman" w:eastAsia="Times New Roman" w:hAnsi="Times New Roman" w:cs="Times New Roman"/>
          <w:b/>
          <w:color w:val="auto"/>
          <w:sz w:val="18"/>
          <w:szCs w:val="18"/>
          <w:lang w:eastAsia="en-US" w:bidi="ar-SA"/>
        </w:rPr>
      </w:pPr>
    </w:p>
    <w:p w:rsidR="003059F7" w:rsidRPr="000873FB" w:rsidRDefault="00126639" w:rsidP="003059F7">
      <w:pPr>
        <w:widowControl/>
        <w:spacing w:line="360" w:lineRule="auto"/>
        <w:jc w:val="both"/>
        <w:rPr>
          <w:rFonts w:ascii="Times New Roman" w:eastAsia="Times New Roman" w:hAnsi="Times New Roman" w:cs="Times New Roman"/>
          <w:b/>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Staj</w:t>
      </w:r>
      <w:r w:rsidR="003059F7" w:rsidRPr="000873FB">
        <w:rPr>
          <w:rFonts w:ascii="Times New Roman" w:eastAsia="Times New Roman" w:hAnsi="Times New Roman" w:cs="Times New Roman"/>
          <w:b/>
          <w:color w:val="auto"/>
          <w:sz w:val="18"/>
          <w:szCs w:val="18"/>
          <w:lang w:eastAsia="en-US" w:bidi="ar-SA"/>
        </w:rPr>
        <w:t xml:space="preserve"> Devam Durumu ve Mazeretler:</w:t>
      </w:r>
    </w:p>
    <w:p w:rsidR="00530039" w:rsidRPr="000873FB" w:rsidRDefault="00023537" w:rsidP="00530039">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eastAsia="Times New Roman" w:hAnsi="Times New Roman" w:cs="Times New Roman"/>
          <w:b/>
          <w:color w:val="auto"/>
          <w:sz w:val="18"/>
          <w:szCs w:val="18"/>
          <w:lang w:eastAsia="en-US" w:bidi="ar-SA"/>
        </w:rPr>
        <w:t>MADDE 11</w:t>
      </w:r>
      <w:r w:rsidR="003059F7" w:rsidRPr="000873FB">
        <w:rPr>
          <w:rFonts w:ascii="Times New Roman" w:eastAsia="Times New Roman" w:hAnsi="Times New Roman" w:cs="Times New Roman"/>
          <w:b/>
          <w:color w:val="auto"/>
          <w:sz w:val="18"/>
          <w:szCs w:val="18"/>
          <w:lang w:eastAsia="en-US" w:bidi="ar-SA"/>
        </w:rPr>
        <w:t xml:space="preserve">- </w:t>
      </w:r>
      <w:r w:rsidR="003059F7" w:rsidRPr="000873FB">
        <w:rPr>
          <w:rFonts w:ascii="Times New Roman" w:eastAsia="Times New Roman" w:hAnsi="Times New Roman" w:cs="Times New Roman"/>
          <w:color w:val="auto"/>
          <w:sz w:val="18"/>
          <w:szCs w:val="18"/>
          <w:lang w:eastAsia="en-US" w:bidi="ar-SA"/>
        </w:rPr>
        <w:t>(1)</w:t>
      </w:r>
      <w:r w:rsidR="00530039" w:rsidRPr="000873FB">
        <w:rPr>
          <w:rFonts w:ascii="Times New Roman" w:hAnsi="Times New Roman" w:cs="Times New Roman"/>
          <w:sz w:val="18"/>
          <w:szCs w:val="18"/>
        </w:rPr>
        <w:t xml:space="preserve"> Öğrenci, belirlenen tarihte staja başlar. Staja devam zorunludur. Staj, çok özel koşullar dışında (kaza, sağlık sorunları, birinci derecede yakınlarının vefatı), kesintisiz olarak başlanıp bitirilmelidir.</w:t>
      </w:r>
      <w:r w:rsidR="00126639" w:rsidRPr="000873FB">
        <w:rPr>
          <w:rFonts w:ascii="Times New Roman" w:hAnsi="Times New Roman" w:cs="Times New Roman"/>
          <w:sz w:val="18"/>
          <w:szCs w:val="18"/>
        </w:rPr>
        <w:t xml:space="preserve"> Ö</w:t>
      </w:r>
      <w:r w:rsidR="00530039" w:rsidRPr="000873FB">
        <w:rPr>
          <w:rFonts w:ascii="Times New Roman" w:hAnsi="Times New Roman" w:cs="Times New Roman"/>
          <w:sz w:val="18"/>
          <w:szCs w:val="18"/>
        </w:rPr>
        <w:t>zel koşullar geliştiğinde bu durum bölüm staj komisyonuna bildirilmelidir.</w:t>
      </w:r>
    </w:p>
    <w:p w:rsidR="00530039" w:rsidRPr="000873FB" w:rsidRDefault="00530039" w:rsidP="00023537">
      <w:pPr>
        <w:widowControl/>
        <w:spacing w:line="360" w:lineRule="auto"/>
        <w:jc w:val="both"/>
        <w:rPr>
          <w:rFonts w:ascii="Times New Roman" w:eastAsia="Times New Roman" w:hAnsi="Times New Roman" w:cs="Times New Roman"/>
          <w:color w:val="auto"/>
          <w:sz w:val="18"/>
          <w:szCs w:val="18"/>
          <w:lang w:eastAsia="en-US" w:bidi="ar-SA"/>
        </w:rPr>
      </w:pPr>
      <w:r w:rsidRPr="000873FB">
        <w:rPr>
          <w:rFonts w:ascii="Times New Roman" w:hAnsi="Times New Roman" w:cs="Times New Roman"/>
          <w:sz w:val="18"/>
          <w:szCs w:val="18"/>
        </w:rPr>
        <w:t xml:space="preserve"> (2) Öğrenci, staj süresince zorunlu olmadıkça izin alamaz. Gerektiği hallerde izin süresi staj süresinin %10’unu aşamaz. Staj süresi içinde %10’dan fazla devamsızlık yapan öğrencinin stajı başarısız olarak değerlendirilir ve stajına son verilerek, durum bölüm staj komisyonuna bildirilmelidir.</w:t>
      </w:r>
    </w:p>
    <w:p w:rsidR="00653BF6" w:rsidRPr="000873FB" w:rsidRDefault="00653BF6" w:rsidP="003059F7">
      <w:pPr>
        <w:spacing w:line="360" w:lineRule="auto"/>
        <w:jc w:val="both"/>
        <w:rPr>
          <w:rFonts w:ascii="Times New Roman" w:hAnsi="Times New Roman" w:cs="Times New Roman"/>
          <w:b/>
          <w:color w:val="auto"/>
          <w:sz w:val="18"/>
          <w:szCs w:val="18"/>
        </w:rPr>
      </w:pPr>
    </w:p>
    <w:p w:rsidR="003059F7" w:rsidRPr="000873FB" w:rsidRDefault="003059F7" w:rsidP="003059F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Staj Değerlendirilmesi</w:t>
      </w:r>
    </w:p>
    <w:p w:rsidR="003059F7" w:rsidRPr="000873FB" w:rsidRDefault="00023537" w:rsidP="00023537">
      <w:pPr>
        <w:tabs>
          <w:tab w:val="left" w:pos="1853"/>
        </w:tabs>
        <w:spacing w:line="360" w:lineRule="auto"/>
        <w:jc w:val="both"/>
        <w:rPr>
          <w:rFonts w:ascii="Times New Roman" w:hAnsi="Times New Roman" w:cs="Times New Roman"/>
          <w:color w:val="auto"/>
          <w:sz w:val="18"/>
          <w:szCs w:val="18"/>
        </w:rPr>
      </w:pPr>
      <w:r w:rsidRPr="000873FB">
        <w:rPr>
          <w:rFonts w:ascii="Times New Roman" w:hAnsi="Times New Roman" w:cs="Times New Roman"/>
          <w:b/>
          <w:color w:val="auto"/>
          <w:sz w:val="18"/>
          <w:szCs w:val="18"/>
        </w:rPr>
        <w:t xml:space="preserve">MADDE 12- </w:t>
      </w:r>
      <w:r w:rsidR="003059F7" w:rsidRPr="000873FB">
        <w:rPr>
          <w:rFonts w:ascii="Times New Roman" w:hAnsi="Times New Roman" w:cs="Times New Roman"/>
          <w:color w:val="auto"/>
          <w:sz w:val="18"/>
          <w:szCs w:val="18"/>
        </w:rPr>
        <w:t>(1)Stajın nasıl değerlendirileceği, stajlar başlamadan önce staj komisyonu tarafından öğrencilere yazılı olarak duyurulur.</w:t>
      </w:r>
    </w:p>
    <w:p w:rsidR="003059F7" w:rsidRPr="000873FB" w:rsidRDefault="005729FC" w:rsidP="00023537">
      <w:pPr>
        <w:pStyle w:val="ListeParagraf"/>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Staj sorumlusu olarak; </w:t>
      </w:r>
      <w:r w:rsidR="003059F7" w:rsidRPr="000873FB">
        <w:rPr>
          <w:rFonts w:ascii="Times New Roman" w:hAnsi="Times New Roman" w:cs="Times New Roman"/>
          <w:color w:val="auto"/>
          <w:sz w:val="18"/>
          <w:szCs w:val="18"/>
        </w:rPr>
        <w:t xml:space="preserve">Öğrencinin değerlendirilmesini Servis Sorumlu Ebe ya da Hemşiresi veya Hemşirelik Hizmetleri Müdürü </w:t>
      </w:r>
      <w:r w:rsidRPr="000873FB">
        <w:rPr>
          <w:rFonts w:ascii="Times New Roman" w:hAnsi="Times New Roman" w:cs="Times New Roman"/>
          <w:color w:val="auto"/>
          <w:sz w:val="18"/>
          <w:szCs w:val="18"/>
        </w:rPr>
        <w:t xml:space="preserve">ya da kurumun belirlediği eğitim sorumlusu </w:t>
      </w:r>
      <w:r w:rsidR="003059F7" w:rsidRPr="000873FB">
        <w:rPr>
          <w:rFonts w:ascii="Times New Roman" w:hAnsi="Times New Roman" w:cs="Times New Roman"/>
          <w:color w:val="auto"/>
          <w:sz w:val="18"/>
          <w:szCs w:val="18"/>
        </w:rPr>
        <w:t xml:space="preserve">yapar. İlgili kişiler değerlendirme yaparken </w:t>
      </w:r>
      <w:r w:rsidR="00126639" w:rsidRPr="000873FB">
        <w:rPr>
          <w:rFonts w:ascii="Times New Roman" w:hAnsi="Times New Roman" w:cs="Times New Roman"/>
          <w:color w:val="auto"/>
          <w:sz w:val="18"/>
          <w:szCs w:val="18"/>
        </w:rPr>
        <w:t>staj</w:t>
      </w:r>
      <w:r w:rsidR="003059F7" w:rsidRPr="000873FB">
        <w:rPr>
          <w:rFonts w:ascii="Times New Roman" w:hAnsi="Times New Roman" w:cs="Times New Roman"/>
          <w:color w:val="auto"/>
          <w:sz w:val="18"/>
          <w:szCs w:val="18"/>
        </w:rPr>
        <w:t xml:space="preserve"> komisyonu tarafından düzenlenen staj dosyalarını kullanırlar.  </w:t>
      </w:r>
    </w:p>
    <w:p w:rsidR="003059F7" w:rsidRPr="000873FB" w:rsidRDefault="003059F7" w:rsidP="00023537">
      <w:pPr>
        <w:pStyle w:val="ListeParagraf"/>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Staj bitiminde öğrencinin stajını yaptığı birim tarafından değerlendirilen ve onaylanan staj dosyası kapalı ve mühürlü olarak öğrenciye verilir.</w:t>
      </w:r>
    </w:p>
    <w:p w:rsidR="003059F7" w:rsidRPr="000873FB" w:rsidRDefault="003059F7" w:rsidP="00023537">
      <w:pPr>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Öğrencinin staj sırasında kullandığı tüm formlar öğrenci tarafından staj komisyonuna teslim edilir. </w:t>
      </w:r>
    </w:p>
    <w:p w:rsidR="003059F7" w:rsidRPr="000873FB" w:rsidRDefault="003059F7" w:rsidP="00023537">
      <w:pPr>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Öğrencilerin stajlardaki başarısı kredisiz olarak, başarılı ve başarısız şeklinde staj komisyonu tarafından değerlendirilir. </w:t>
      </w:r>
    </w:p>
    <w:p w:rsidR="003059F7" w:rsidRPr="000873FB" w:rsidRDefault="003059F7" w:rsidP="00023537">
      <w:pPr>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lastRenderedPageBreak/>
        <w:t xml:space="preserve"> Staj dosyası ve formlarının doldurulması sırasında silinti, kazıntı ve benzeri durum olursa ilgililer tarafından paraf atılması ve mühür basılması gerekmektedir. </w:t>
      </w:r>
    </w:p>
    <w:p w:rsidR="003059F7" w:rsidRPr="000873FB" w:rsidRDefault="003059F7" w:rsidP="00023537">
      <w:pPr>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Staj dosyası ve formlarını komisyona teslim etmeyen öğrencilerin stajı kabul edilmez.</w:t>
      </w:r>
    </w:p>
    <w:p w:rsidR="003059F7" w:rsidRPr="000873FB" w:rsidRDefault="00800D28" w:rsidP="00023537">
      <w:pPr>
        <w:widowControl/>
        <w:numPr>
          <w:ilvl w:val="0"/>
          <w:numId w:val="6"/>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Staj</w:t>
      </w:r>
      <w:r w:rsidR="003059F7" w:rsidRPr="000873FB">
        <w:rPr>
          <w:rFonts w:ascii="Times New Roman" w:hAnsi="Times New Roman" w:cs="Times New Roman"/>
          <w:color w:val="auto"/>
          <w:sz w:val="18"/>
          <w:szCs w:val="18"/>
        </w:rPr>
        <w:t xml:space="preserve"> Komisyonu tarafından uygun görülmeyen, başarısız bulunan stajlar, tarihi ve staj alanı belirtilerek tekrarlanır. </w:t>
      </w:r>
    </w:p>
    <w:p w:rsidR="003059F7" w:rsidRPr="000873FB" w:rsidRDefault="003059F7" w:rsidP="003059F7">
      <w:pPr>
        <w:spacing w:line="360" w:lineRule="auto"/>
        <w:jc w:val="both"/>
        <w:rPr>
          <w:rFonts w:ascii="Times New Roman" w:hAnsi="Times New Roman" w:cs="Times New Roman"/>
          <w:color w:val="0070C0"/>
          <w:sz w:val="18"/>
          <w:szCs w:val="18"/>
        </w:rPr>
      </w:pPr>
    </w:p>
    <w:p w:rsidR="003059F7" w:rsidRPr="000873FB" w:rsidRDefault="003059F7" w:rsidP="003059F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Staj</w:t>
      </w:r>
      <w:r w:rsidR="00800D28" w:rsidRPr="000873FB">
        <w:rPr>
          <w:rFonts w:ascii="Times New Roman" w:hAnsi="Times New Roman" w:cs="Times New Roman"/>
          <w:b/>
          <w:color w:val="auto"/>
          <w:sz w:val="18"/>
          <w:szCs w:val="18"/>
        </w:rPr>
        <w:t>a</w:t>
      </w:r>
      <w:r w:rsidR="004D7D63" w:rsidRPr="000873FB">
        <w:rPr>
          <w:rFonts w:ascii="Times New Roman" w:hAnsi="Times New Roman" w:cs="Times New Roman"/>
          <w:b/>
          <w:color w:val="auto"/>
          <w:sz w:val="18"/>
          <w:szCs w:val="18"/>
        </w:rPr>
        <w:t xml:space="preserve"> Katılan Öğrencilerin Görev v</w:t>
      </w:r>
      <w:r w:rsidRPr="000873FB">
        <w:rPr>
          <w:rFonts w:ascii="Times New Roman" w:hAnsi="Times New Roman" w:cs="Times New Roman"/>
          <w:b/>
          <w:color w:val="auto"/>
          <w:sz w:val="18"/>
          <w:szCs w:val="18"/>
        </w:rPr>
        <w:t>e Sorumlulukları</w:t>
      </w:r>
    </w:p>
    <w:p w:rsidR="003059F7" w:rsidRPr="000873FB" w:rsidRDefault="00023537" w:rsidP="0002353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MADDE 13</w:t>
      </w:r>
      <w:r w:rsidR="003059F7" w:rsidRPr="000873FB">
        <w:rPr>
          <w:rFonts w:ascii="Times New Roman" w:hAnsi="Times New Roman" w:cs="Times New Roman"/>
          <w:b/>
          <w:color w:val="auto"/>
          <w:sz w:val="18"/>
          <w:szCs w:val="18"/>
        </w:rPr>
        <w:t xml:space="preserve">- </w:t>
      </w:r>
      <w:r w:rsidR="003059F7" w:rsidRPr="000873FB">
        <w:rPr>
          <w:rFonts w:ascii="Times New Roman" w:hAnsi="Times New Roman" w:cs="Times New Roman"/>
          <w:color w:val="auto"/>
          <w:sz w:val="18"/>
          <w:szCs w:val="18"/>
        </w:rPr>
        <w:t xml:space="preserve"> </w:t>
      </w:r>
      <w:r w:rsidRPr="000873FB">
        <w:rPr>
          <w:rFonts w:ascii="Times New Roman" w:hAnsi="Times New Roman" w:cs="Times New Roman"/>
          <w:color w:val="auto"/>
          <w:sz w:val="18"/>
          <w:szCs w:val="18"/>
        </w:rPr>
        <w:t xml:space="preserve">(1) </w:t>
      </w:r>
      <w:r w:rsidR="003059F7" w:rsidRPr="000873FB">
        <w:rPr>
          <w:rFonts w:ascii="Times New Roman" w:hAnsi="Times New Roman" w:cs="Times New Roman"/>
          <w:color w:val="auto"/>
          <w:sz w:val="18"/>
          <w:szCs w:val="18"/>
        </w:rPr>
        <w:t>Öğrenciler staj başlamadan önce staj yapacağı kuruma gönderilecek resmi yazı ve ekli belgeleri staj komisyonundan teslim alır ve zamanında ilgili kuruma ulaştırır.</w:t>
      </w:r>
    </w:p>
    <w:p w:rsidR="003059F7" w:rsidRPr="000873FB" w:rsidRDefault="00800D28" w:rsidP="00023537">
      <w:pPr>
        <w:pStyle w:val="ListeParagraf"/>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Öğrenciler staj</w:t>
      </w:r>
      <w:r w:rsidR="003059F7" w:rsidRPr="000873FB">
        <w:rPr>
          <w:rFonts w:ascii="Times New Roman" w:hAnsi="Times New Roman" w:cs="Times New Roman"/>
          <w:color w:val="auto"/>
          <w:sz w:val="18"/>
          <w:szCs w:val="18"/>
        </w:rPr>
        <w:t xml:space="preserve"> yaptıkları kurumdaki çalışma esaslarına ve disiplin kurallarına uymakla yükümlüdürler.</w:t>
      </w:r>
    </w:p>
    <w:p w:rsidR="003059F7" w:rsidRPr="000873FB" w:rsidRDefault="003059F7" w:rsidP="00023537">
      <w:pPr>
        <w:pStyle w:val="ListeParagraf"/>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Öğrenciler </w:t>
      </w:r>
      <w:r w:rsidR="00800D28" w:rsidRPr="000873FB">
        <w:rPr>
          <w:rFonts w:ascii="Times New Roman" w:hAnsi="Times New Roman" w:cs="Times New Roman"/>
          <w:color w:val="auto"/>
          <w:sz w:val="18"/>
          <w:szCs w:val="18"/>
        </w:rPr>
        <w:t>staj</w:t>
      </w:r>
      <w:r w:rsidRPr="000873FB">
        <w:rPr>
          <w:rFonts w:ascii="Times New Roman" w:hAnsi="Times New Roman" w:cs="Times New Roman"/>
          <w:color w:val="auto"/>
          <w:sz w:val="18"/>
          <w:szCs w:val="18"/>
        </w:rPr>
        <w:t>da sorumlu oldukları işleri zamanında ve eksiksiz yaparlar.</w:t>
      </w:r>
    </w:p>
    <w:p w:rsidR="003059F7" w:rsidRPr="000873FB" w:rsidRDefault="003059F7" w:rsidP="0002353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Öğrenciler </w:t>
      </w:r>
      <w:r w:rsidR="00800D28" w:rsidRPr="000873FB">
        <w:rPr>
          <w:rFonts w:ascii="Times New Roman" w:hAnsi="Times New Roman" w:cs="Times New Roman"/>
          <w:color w:val="auto"/>
          <w:sz w:val="18"/>
          <w:szCs w:val="18"/>
        </w:rPr>
        <w:t>staj</w:t>
      </w:r>
      <w:r w:rsidRPr="000873FB">
        <w:rPr>
          <w:rFonts w:ascii="Times New Roman" w:hAnsi="Times New Roman" w:cs="Times New Roman"/>
          <w:color w:val="auto"/>
          <w:sz w:val="18"/>
          <w:szCs w:val="18"/>
        </w:rPr>
        <w:t xml:space="preserve"> yapılan kurumlarda çalışan diğer personelle işbirliği içinde çalışırlar.</w:t>
      </w:r>
    </w:p>
    <w:p w:rsidR="003059F7" w:rsidRPr="000873FB" w:rsidRDefault="003059F7" w:rsidP="0002353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Öğrenciler </w:t>
      </w:r>
      <w:r w:rsidR="00800D28" w:rsidRPr="000873FB">
        <w:rPr>
          <w:rFonts w:ascii="Times New Roman" w:hAnsi="Times New Roman" w:cs="Times New Roman"/>
          <w:color w:val="auto"/>
          <w:sz w:val="18"/>
          <w:szCs w:val="18"/>
        </w:rPr>
        <w:t>staj</w:t>
      </w:r>
      <w:r w:rsidRPr="000873FB">
        <w:rPr>
          <w:rFonts w:ascii="Times New Roman" w:hAnsi="Times New Roman" w:cs="Times New Roman"/>
          <w:color w:val="auto"/>
          <w:sz w:val="18"/>
          <w:szCs w:val="18"/>
        </w:rPr>
        <w:t xml:space="preserve"> yaptıkları kurumdaki her türlü araç ve gerecin dikkatli kullanılmasına azami özen gösterirler.</w:t>
      </w:r>
    </w:p>
    <w:p w:rsidR="003059F7" w:rsidRPr="000873FB" w:rsidRDefault="003059F7" w:rsidP="0002353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 xml:space="preserve">Öğrenciler </w:t>
      </w:r>
      <w:r w:rsidR="00800D28" w:rsidRPr="000873FB">
        <w:rPr>
          <w:rFonts w:ascii="Times New Roman" w:hAnsi="Times New Roman" w:cs="Times New Roman"/>
          <w:color w:val="auto"/>
          <w:sz w:val="18"/>
          <w:szCs w:val="18"/>
        </w:rPr>
        <w:t>staj</w:t>
      </w:r>
      <w:r w:rsidRPr="000873FB">
        <w:rPr>
          <w:rFonts w:ascii="Times New Roman" w:hAnsi="Times New Roman" w:cs="Times New Roman"/>
          <w:color w:val="auto"/>
          <w:sz w:val="18"/>
          <w:szCs w:val="18"/>
        </w:rPr>
        <w:t xml:space="preserve"> yapılan yerden yetkili veya sorumlulardan habersiz ayrılamazlar</w:t>
      </w:r>
    </w:p>
    <w:p w:rsidR="003059F7" w:rsidRPr="000873FB" w:rsidRDefault="003059F7" w:rsidP="0002353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Öğrenciler uygulama yerini değiştiremezler.</w:t>
      </w:r>
    </w:p>
    <w:p w:rsidR="00624243" w:rsidRPr="000873FB" w:rsidRDefault="003059F7" w:rsidP="003059F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color w:val="auto"/>
          <w:sz w:val="18"/>
          <w:szCs w:val="18"/>
        </w:rPr>
        <w:t>Öğrenciler forma bütünlüğüne uygun giyinmelidirler ve kimliklerini gösterir yaka kartı takmalıdırlar.</w:t>
      </w:r>
    </w:p>
    <w:p w:rsidR="00624243" w:rsidRPr="000873FB" w:rsidRDefault="00666809" w:rsidP="003059F7">
      <w:pPr>
        <w:widowControl/>
        <w:numPr>
          <w:ilvl w:val="0"/>
          <w:numId w:val="8"/>
        </w:numPr>
        <w:spacing w:line="360" w:lineRule="auto"/>
        <w:jc w:val="both"/>
        <w:rPr>
          <w:rFonts w:ascii="Times New Roman" w:hAnsi="Times New Roman" w:cs="Times New Roman"/>
          <w:color w:val="auto"/>
          <w:sz w:val="18"/>
          <w:szCs w:val="18"/>
        </w:rPr>
      </w:pPr>
      <w:r w:rsidRPr="000873FB">
        <w:rPr>
          <w:rFonts w:ascii="Times New Roman" w:hAnsi="Times New Roman" w:cs="Times New Roman"/>
          <w:sz w:val="18"/>
          <w:szCs w:val="18"/>
        </w:rPr>
        <w:t xml:space="preserve">Öğrenci </w:t>
      </w:r>
      <w:r w:rsidR="00800D28" w:rsidRPr="000873FB">
        <w:rPr>
          <w:rFonts w:ascii="Times New Roman" w:hAnsi="Times New Roman" w:cs="Times New Roman"/>
          <w:sz w:val="18"/>
          <w:szCs w:val="18"/>
        </w:rPr>
        <w:t>staj</w:t>
      </w:r>
      <w:r w:rsidR="00624243" w:rsidRPr="000873FB">
        <w:rPr>
          <w:rFonts w:ascii="Times New Roman" w:hAnsi="Times New Roman" w:cs="Times New Roman"/>
          <w:sz w:val="18"/>
          <w:szCs w:val="18"/>
        </w:rPr>
        <w:t xml:space="preserve"> yaptığı kliniklerde</w:t>
      </w:r>
      <w:r w:rsidRPr="000873FB">
        <w:rPr>
          <w:rFonts w:ascii="Times New Roman" w:hAnsi="Times New Roman" w:cs="Times New Roman"/>
          <w:sz w:val="18"/>
          <w:szCs w:val="18"/>
        </w:rPr>
        <w:t>;</w:t>
      </w:r>
      <w:r w:rsidR="00624243" w:rsidRPr="000873FB">
        <w:rPr>
          <w:rFonts w:ascii="Times New Roman" w:hAnsi="Times New Roman" w:cs="Times New Roman"/>
          <w:sz w:val="18"/>
          <w:szCs w:val="18"/>
        </w:rPr>
        <w:t xml:space="preserve"> 2.2.2008 26775 sayılı Resmi Gazete “DOKTORLUK, HEMŞİRELİK, EBELİK, DİŞ HEKİMLİĞİ, VETERİNERLİK, ECZACILIK VE MİMARLIK EĞİTİM PROGRAMLARININ ASGARİ EĞİTİM KOŞULLARININ BELİRLENMESİNE DAİR YÖNETMELİK” MADDE 5 te belirtilen </w:t>
      </w:r>
    </w:p>
    <w:p w:rsidR="00624243" w:rsidRPr="000873FB" w:rsidRDefault="00624243"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En az 100 doğum öncesi muayeneyi de içerecek şekilde gebe kadınlara danışmanlık yapması,</w:t>
      </w:r>
    </w:p>
    <w:p w:rsidR="00624243" w:rsidRPr="000873FB" w:rsidRDefault="00624243"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 xml:space="preserve">En az 40 gebe kadının gebelik takibini ve bakımını yapması, </w:t>
      </w:r>
    </w:p>
    <w:p w:rsidR="00624243" w:rsidRPr="000873FB" w:rsidRDefault="00624243"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 xml:space="preserve">En az 40 doğumu kendisinin yapması (Doğum yapan kadın sayısı eksikliği nedeniyle bu sayıya ulaşılamıyorsa, bu sayı öğrencinin 20 tane daha doğuma yardım etmesi koşulu ile 30'a indirilebilir.) </w:t>
      </w:r>
    </w:p>
    <w:p w:rsidR="00057277" w:rsidRPr="000873FB" w:rsidRDefault="00624243"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Makat doğuma aktif olarak katılması (Makat doğum mümkün olmadığı takdirde simülasyon yapılarak çalışılmalıdır</w:t>
      </w:r>
      <w:r w:rsidR="00057277" w:rsidRPr="000873FB">
        <w:rPr>
          <w:rFonts w:ascii="Times New Roman" w:hAnsi="Times New Roman" w:cs="Times New Roman"/>
          <w:sz w:val="18"/>
          <w:szCs w:val="18"/>
        </w:rPr>
        <w:t>.)</w:t>
      </w:r>
    </w:p>
    <w:p w:rsidR="00057277" w:rsidRPr="000873FB" w:rsidRDefault="00624243"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 xml:space="preserve"> </w:t>
      </w:r>
      <w:r w:rsidR="00057277" w:rsidRPr="000873FB">
        <w:rPr>
          <w:rFonts w:ascii="Times New Roman" w:hAnsi="Times New Roman" w:cs="Times New Roman"/>
          <w:sz w:val="18"/>
          <w:szCs w:val="18"/>
        </w:rPr>
        <w:t>Epizyotomi uygulaması ve dikiş ile başlaması (Bu, teorik bilgi verme ve klinik pratiği içerir. Dikiş pratiği, epizyotomi sonrası veya basit perianal yırtılmalara dikiş atılmasını içerir. Gerekirse bu durum simülasyon şeklinde yapılabilir.)</w:t>
      </w:r>
    </w:p>
    <w:p w:rsidR="00057277" w:rsidRPr="000873FB" w:rsidRDefault="00057277"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 xml:space="preserve"> Gebelik, doğum ya da doğum sonrası dönemde risk altında olan 40 kadını izlemesi ve bakım yapması,</w:t>
      </w:r>
    </w:p>
    <w:p w:rsidR="00057277" w:rsidRPr="000873FB" w:rsidRDefault="00057277"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rPr>
        <w:t xml:space="preserve"> En az 100 lohusayı ve sağlıklı yeni doğan bebeği izlemesi ve bakımını yapması (muayene dahil),</w:t>
      </w:r>
    </w:p>
    <w:p w:rsidR="00057277" w:rsidRPr="000873FB" w:rsidRDefault="00057277"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shd w:val="clear" w:color="auto" w:fill="FFFFFF"/>
        </w:rPr>
        <w:t xml:space="preserve"> Özel bakım gerektiren, prematüre, postmatüre, düşük doğum ağırlıklı veya hasta bebekler dahil olmak üzere; yeni doğan bebek gözlemini ve bakımını yapması,</w:t>
      </w:r>
    </w:p>
    <w:p w:rsidR="00050338" w:rsidRPr="000873FB" w:rsidRDefault="00057277"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shd w:val="clear" w:color="auto" w:fill="FFFFFF"/>
        </w:rPr>
        <w:t xml:space="preserve"> Jinekolojik ve obstetrik patolojisi olan kadınların bakımını yapması,</w:t>
      </w:r>
    </w:p>
    <w:p w:rsidR="00624243" w:rsidRPr="000873FB" w:rsidRDefault="00057277" w:rsidP="00DA1646">
      <w:pPr>
        <w:pStyle w:val="ListeParagraf"/>
        <w:widowControl/>
        <w:numPr>
          <w:ilvl w:val="0"/>
          <w:numId w:val="9"/>
        </w:numPr>
        <w:spacing w:line="360" w:lineRule="auto"/>
        <w:ind w:left="1418" w:hanging="284"/>
        <w:jc w:val="both"/>
        <w:rPr>
          <w:rFonts w:ascii="Times New Roman" w:hAnsi="Times New Roman" w:cs="Times New Roman"/>
          <w:sz w:val="18"/>
          <w:szCs w:val="18"/>
        </w:rPr>
      </w:pPr>
      <w:r w:rsidRPr="000873FB">
        <w:rPr>
          <w:rFonts w:ascii="Times New Roman" w:hAnsi="Times New Roman" w:cs="Times New Roman"/>
          <w:sz w:val="18"/>
          <w:szCs w:val="18"/>
          <w:shd w:val="clear" w:color="auto" w:fill="FFFFFF"/>
        </w:rPr>
        <w:t>Tıbbi ve cerrahi bakımın içinde yer alması</w:t>
      </w:r>
      <w:r w:rsidR="00050338" w:rsidRPr="000873FB">
        <w:rPr>
          <w:rFonts w:ascii="Times New Roman" w:hAnsi="Times New Roman" w:cs="Times New Roman"/>
          <w:sz w:val="18"/>
          <w:szCs w:val="18"/>
          <w:shd w:val="clear" w:color="auto" w:fill="FFFFFF"/>
        </w:rPr>
        <w:t>,</w:t>
      </w:r>
      <w:r w:rsidRPr="000873FB">
        <w:rPr>
          <w:rFonts w:ascii="Times New Roman" w:hAnsi="Times New Roman" w:cs="Times New Roman"/>
          <w:sz w:val="18"/>
          <w:szCs w:val="18"/>
          <w:shd w:val="clear" w:color="auto" w:fill="FFFFFF"/>
        </w:rPr>
        <w:t> şeklinde olan kriterleri gerçekleştirmeyi hedeflerler.</w:t>
      </w:r>
    </w:p>
    <w:p w:rsidR="00653BF6" w:rsidRPr="000873FB" w:rsidRDefault="00653BF6" w:rsidP="003059F7">
      <w:pPr>
        <w:spacing w:line="360" w:lineRule="auto"/>
        <w:jc w:val="both"/>
        <w:rPr>
          <w:rFonts w:ascii="Times New Roman" w:hAnsi="Times New Roman" w:cs="Times New Roman"/>
          <w:b/>
          <w:color w:val="auto"/>
          <w:sz w:val="18"/>
          <w:szCs w:val="18"/>
        </w:rPr>
      </w:pPr>
    </w:p>
    <w:p w:rsidR="003059F7" w:rsidRPr="000873FB" w:rsidRDefault="003059F7" w:rsidP="003059F7">
      <w:pPr>
        <w:spacing w:line="360" w:lineRule="auto"/>
        <w:jc w:val="both"/>
        <w:rPr>
          <w:rFonts w:ascii="Times New Roman" w:hAnsi="Times New Roman" w:cs="Times New Roman"/>
          <w:b/>
          <w:color w:val="auto"/>
          <w:sz w:val="18"/>
          <w:szCs w:val="18"/>
        </w:rPr>
      </w:pPr>
      <w:r w:rsidRPr="000873FB">
        <w:rPr>
          <w:rFonts w:ascii="Times New Roman" w:hAnsi="Times New Roman" w:cs="Times New Roman"/>
          <w:b/>
          <w:color w:val="auto"/>
          <w:sz w:val="18"/>
          <w:szCs w:val="18"/>
        </w:rPr>
        <w:t>Sigorta ve Mali Yükümlülükler</w:t>
      </w:r>
    </w:p>
    <w:p w:rsidR="003059F7" w:rsidRPr="000873FB" w:rsidRDefault="00023537" w:rsidP="003059F7">
      <w:pPr>
        <w:pStyle w:val="AralkYok1"/>
        <w:spacing w:line="360" w:lineRule="auto"/>
        <w:jc w:val="both"/>
        <w:rPr>
          <w:rFonts w:ascii="Times New Roman" w:hAnsi="Times New Roman"/>
          <w:sz w:val="18"/>
          <w:szCs w:val="18"/>
        </w:rPr>
      </w:pPr>
      <w:r w:rsidRPr="000873FB">
        <w:rPr>
          <w:rFonts w:ascii="Times New Roman" w:hAnsi="Times New Roman"/>
          <w:b/>
          <w:sz w:val="18"/>
          <w:szCs w:val="18"/>
        </w:rPr>
        <w:t>MADDE 14</w:t>
      </w:r>
      <w:r w:rsidR="003059F7" w:rsidRPr="000873FB">
        <w:rPr>
          <w:rFonts w:ascii="Times New Roman" w:hAnsi="Times New Roman"/>
          <w:b/>
          <w:sz w:val="18"/>
          <w:szCs w:val="18"/>
        </w:rPr>
        <w:t xml:space="preserve"> </w:t>
      </w:r>
      <w:r w:rsidR="003059F7" w:rsidRPr="000873FB">
        <w:rPr>
          <w:rFonts w:ascii="Times New Roman" w:hAnsi="Times New Roman"/>
          <w:sz w:val="18"/>
          <w:szCs w:val="18"/>
        </w:rPr>
        <w:t>–</w:t>
      </w:r>
      <w:r w:rsidRPr="000873FB">
        <w:rPr>
          <w:rFonts w:ascii="Times New Roman" w:hAnsi="Times New Roman"/>
          <w:sz w:val="18"/>
          <w:szCs w:val="18"/>
        </w:rPr>
        <w:t xml:space="preserve"> </w:t>
      </w:r>
      <w:r w:rsidR="003059F7" w:rsidRPr="000873FB">
        <w:rPr>
          <w:rFonts w:ascii="Times New Roman" w:hAnsi="Times New Roman"/>
          <w:sz w:val="18"/>
          <w:szCs w:val="18"/>
        </w:rPr>
        <w:t xml:space="preserve">(1) Staj yapan öğrenciler staj süresince çalıştıkları birimlerde Ondokuz Mayıs Üniversitesi tarafından sigortaları yapılarak çalışacaklardır. </w:t>
      </w:r>
    </w:p>
    <w:p w:rsidR="003059F7" w:rsidRPr="000873FB" w:rsidRDefault="003059F7" w:rsidP="003059F7">
      <w:pPr>
        <w:pStyle w:val="AralkYok1"/>
        <w:spacing w:line="360" w:lineRule="auto"/>
        <w:jc w:val="both"/>
        <w:rPr>
          <w:rFonts w:ascii="Times New Roman" w:hAnsi="Times New Roman"/>
          <w:sz w:val="18"/>
          <w:szCs w:val="18"/>
        </w:rPr>
      </w:pPr>
      <w:r w:rsidRPr="000873FB">
        <w:rPr>
          <w:rFonts w:ascii="Times New Roman" w:hAnsi="Times New Roman"/>
          <w:sz w:val="18"/>
          <w:szCs w:val="18"/>
        </w:rPr>
        <w:t>(2) Öğrenciler staja başlamadan önce sigortalı işe giriş bildirgesi düzenlenerek Sosyal Güvenlik Kurumuna (SGK) bildirilir.</w:t>
      </w:r>
    </w:p>
    <w:p w:rsidR="003059F7" w:rsidRPr="000873FB" w:rsidRDefault="003059F7" w:rsidP="003059F7">
      <w:pPr>
        <w:pStyle w:val="AralkYok1"/>
        <w:spacing w:line="360" w:lineRule="auto"/>
        <w:jc w:val="both"/>
        <w:rPr>
          <w:rFonts w:ascii="Times New Roman" w:hAnsi="Times New Roman"/>
          <w:sz w:val="18"/>
          <w:szCs w:val="18"/>
        </w:rPr>
      </w:pPr>
      <w:r w:rsidRPr="000873FB">
        <w:rPr>
          <w:rFonts w:ascii="Times New Roman" w:hAnsi="Times New Roman"/>
          <w:sz w:val="18"/>
          <w:szCs w:val="18"/>
        </w:rPr>
        <w:t>(3) Her bir öğrenci için varsa önceki SGK numarası yoksa yeni alınacak SGK numarası üzerinden sisteme giriş yapılır.</w:t>
      </w:r>
    </w:p>
    <w:p w:rsidR="003059F7" w:rsidRPr="000873FB" w:rsidRDefault="003059F7" w:rsidP="003059F7">
      <w:pPr>
        <w:pStyle w:val="AralkYok1"/>
        <w:spacing w:line="360" w:lineRule="auto"/>
        <w:jc w:val="both"/>
        <w:rPr>
          <w:rFonts w:ascii="Times New Roman" w:hAnsi="Times New Roman"/>
          <w:sz w:val="18"/>
          <w:szCs w:val="18"/>
        </w:rPr>
      </w:pPr>
      <w:r w:rsidRPr="000873FB">
        <w:rPr>
          <w:rFonts w:ascii="Times New Roman" w:hAnsi="Times New Roman"/>
          <w:sz w:val="18"/>
          <w:szCs w:val="18"/>
        </w:rPr>
        <w:t>(4) Zorunlu staj için öğrencilerin pirim ödemelerinin gerçekleştirilmesi ve öğrenci bütçesinin oluşturulabilmesi için staj yapacak öğrenci sayıları (Yıllık / aylık), stajın ne kadar süreli olacağı ve hangi dönemlerde yapılacağı Rektörlüğe bildirilir.</w:t>
      </w:r>
    </w:p>
    <w:p w:rsidR="00023537" w:rsidRPr="000873FB" w:rsidRDefault="00023537" w:rsidP="00023537">
      <w:pPr>
        <w:pStyle w:val="Balk10"/>
        <w:shd w:val="clear" w:color="auto" w:fill="auto"/>
        <w:spacing w:before="0"/>
      </w:pPr>
    </w:p>
    <w:p w:rsidR="001A7418" w:rsidRPr="000873FB" w:rsidRDefault="001A7418" w:rsidP="00023537">
      <w:pPr>
        <w:pStyle w:val="Balk10"/>
        <w:shd w:val="clear" w:color="auto" w:fill="auto"/>
        <w:spacing w:before="0"/>
      </w:pPr>
    </w:p>
    <w:p w:rsidR="001A7418" w:rsidRPr="000873FB" w:rsidRDefault="001A7418" w:rsidP="00023537">
      <w:pPr>
        <w:pStyle w:val="Balk10"/>
        <w:shd w:val="clear" w:color="auto" w:fill="auto"/>
        <w:spacing w:before="0"/>
      </w:pPr>
    </w:p>
    <w:p w:rsidR="00023537" w:rsidRPr="000873FB" w:rsidRDefault="00023537" w:rsidP="00023537">
      <w:pPr>
        <w:pStyle w:val="Balk10"/>
        <w:shd w:val="clear" w:color="auto" w:fill="auto"/>
        <w:spacing w:before="0"/>
      </w:pPr>
      <w:r w:rsidRPr="000873FB">
        <w:lastRenderedPageBreak/>
        <w:t>ÜÇÜNCÜ BÖLÜM</w:t>
      </w:r>
    </w:p>
    <w:p w:rsidR="00023537" w:rsidRPr="000873FB" w:rsidRDefault="00023537" w:rsidP="00A1336E">
      <w:pPr>
        <w:pStyle w:val="Balk10"/>
        <w:shd w:val="clear" w:color="auto" w:fill="auto"/>
        <w:spacing w:before="0"/>
        <w:rPr>
          <w:rStyle w:val="GvdemetniKaln0ptbolukbraklyor"/>
          <w:b/>
          <w:bCs/>
          <w:color w:val="auto"/>
          <w:shd w:val="clear" w:color="auto" w:fill="auto"/>
          <w:lang w:eastAsia="en-US" w:bidi="ar-SA"/>
        </w:rPr>
      </w:pPr>
      <w:r w:rsidRPr="000873FB">
        <w:t xml:space="preserve">Diğer </w:t>
      </w:r>
      <w:r w:rsidR="003059F7" w:rsidRPr="000873FB">
        <w:t>Hükümler</w:t>
      </w:r>
    </w:p>
    <w:p w:rsidR="00023537" w:rsidRPr="000873FB" w:rsidRDefault="00023537" w:rsidP="00653BF6">
      <w:pPr>
        <w:pStyle w:val="Gvdemetni0"/>
        <w:shd w:val="clear" w:color="auto" w:fill="auto"/>
        <w:spacing w:after="0" w:line="360" w:lineRule="auto"/>
        <w:ind w:left="20" w:right="300" w:firstLine="0"/>
        <w:rPr>
          <w:rStyle w:val="GvdemetniKaln0ptbolukbraklyor"/>
        </w:rPr>
      </w:pPr>
      <w:r w:rsidRPr="000873FB">
        <w:rPr>
          <w:rStyle w:val="GvdemetniKaln0ptbolukbraklyor"/>
        </w:rPr>
        <w:t>Genel Hükümler</w:t>
      </w:r>
    </w:p>
    <w:p w:rsidR="003059F7" w:rsidRPr="000873FB" w:rsidRDefault="00023537" w:rsidP="00653BF6">
      <w:pPr>
        <w:pStyle w:val="Gvdemetni0"/>
        <w:shd w:val="clear" w:color="auto" w:fill="auto"/>
        <w:spacing w:after="0" w:line="360" w:lineRule="auto"/>
        <w:ind w:left="20" w:right="300" w:firstLine="0"/>
      </w:pPr>
      <w:r w:rsidRPr="000873FB">
        <w:rPr>
          <w:rStyle w:val="GvdemetniKaln0ptbolukbraklyor"/>
        </w:rPr>
        <w:t>MADDE 15</w:t>
      </w:r>
      <w:r w:rsidR="003059F7" w:rsidRPr="000873FB">
        <w:rPr>
          <w:rStyle w:val="GvdemetniKaln0ptbolukbraklyor"/>
        </w:rPr>
        <w:t xml:space="preserve">- </w:t>
      </w:r>
      <w:r w:rsidR="003059F7" w:rsidRPr="000873FB">
        <w:rPr>
          <w:rStyle w:val="GvdemetniKaln0ptbolukbraklyor"/>
          <w:rFonts w:eastAsia="Courier New"/>
          <w:b w:val="0"/>
        </w:rPr>
        <w:t>(1)</w:t>
      </w:r>
      <w:r w:rsidR="003059F7" w:rsidRPr="000873FB">
        <w:rPr>
          <w:rStyle w:val="GvdemetniKaln0ptbolukbraklyor"/>
          <w:rFonts w:eastAsia="Courier New"/>
        </w:rPr>
        <w:t xml:space="preserve"> </w:t>
      </w:r>
      <w:r w:rsidR="003059F7" w:rsidRPr="000873FB">
        <w:t xml:space="preserve">Bu </w:t>
      </w:r>
      <w:r w:rsidR="00DA1646" w:rsidRPr="000873FB">
        <w:t xml:space="preserve">İlke, Usul </w:t>
      </w:r>
      <w:r w:rsidR="003059F7" w:rsidRPr="000873FB">
        <w:t xml:space="preserve">ve </w:t>
      </w:r>
      <w:r w:rsidR="00DA1646" w:rsidRPr="000873FB">
        <w:t xml:space="preserve">Esaslarda </w:t>
      </w:r>
      <w:r w:rsidR="003059F7" w:rsidRPr="000873FB">
        <w:t xml:space="preserve">yer almayan hususlarla ilgili hallerde Ondokuz Mayıs Üniversitesi Eğitim- Öğretim ve Sınav Yönetmeliği ve Ondokuz Mayıs Üniversitesi Önlisans/ Lisans Öğretimi Uygulamalı Dersler Yönergesi ile ilgili hükümleri uygulanır. </w:t>
      </w:r>
    </w:p>
    <w:p w:rsidR="00023537" w:rsidRPr="000873FB" w:rsidRDefault="00023537" w:rsidP="00653BF6">
      <w:pPr>
        <w:pStyle w:val="Gvdemetni0"/>
        <w:shd w:val="clear" w:color="auto" w:fill="auto"/>
        <w:spacing w:after="0" w:line="360" w:lineRule="auto"/>
        <w:ind w:left="20" w:right="300" w:firstLine="0"/>
        <w:rPr>
          <w:b/>
          <w:bCs/>
          <w:color w:val="000000"/>
          <w:spacing w:val="7"/>
          <w:shd w:val="clear" w:color="auto" w:fill="FFFFFF"/>
          <w:lang w:eastAsia="tr-TR" w:bidi="tr-TR"/>
        </w:rPr>
      </w:pPr>
    </w:p>
    <w:p w:rsidR="00023537" w:rsidRPr="000873FB" w:rsidRDefault="003059F7" w:rsidP="00653BF6">
      <w:pPr>
        <w:pStyle w:val="Balk10"/>
        <w:shd w:val="clear" w:color="auto" w:fill="auto"/>
        <w:spacing w:before="0" w:line="360" w:lineRule="auto"/>
        <w:ind w:left="20"/>
        <w:jc w:val="both"/>
      </w:pPr>
      <w:bookmarkStart w:id="0" w:name="bookmark1"/>
      <w:r w:rsidRPr="000873FB">
        <w:t>Yürürlük</w:t>
      </w:r>
      <w:bookmarkEnd w:id="0"/>
    </w:p>
    <w:p w:rsidR="00A1336E" w:rsidRPr="000873FB" w:rsidRDefault="003059F7" w:rsidP="00653BF6">
      <w:pPr>
        <w:pStyle w:val="Balk10"/>
        <w:shd w:val="clear" w:color="auto" w:fill="auto"/>
        <w:spacing w:before="0" w:line="360" w:lineRule="auto"/>
        <w:ind w:left="20"/>
        <w:jc w:val="both"/>
        <w:rPr>
          <w:spacing w:val="0"/>
        </w:rPr>
      </w:pPr>
      <w:r w:rsidRPr="000873FB">
        <w:rPr>
          <w:rStyle w:val="GvdemetniKaln0ptbolukbraklyor"/>
          <w:b/>
          <w:spacing w:val="0"/>
        </w:rPr>
        <w:t>MADDE</w:t>
      </w:r>
      <w:r w:rsidRPr="000873FB">
        <w:rPr>
          <w:rStyle w:val="GvdemetniKaln0ptbolukbraklyor"/>
          <w:spacing w:val="0"/>
        </w:rPr>
        <w:t xml:space="preserve"> </w:t>
      </w:r>
      <w:r w:rsidR="00023537" w:rsidRPr="000873FB">
        <w:rPr>
          <w:spacing w:val="0"/>
        </w:rPr>
        <w:t>16</w:t>
      </w:r>
      <w:r w:rsidRPr="000873FB">
        <w:rPr>
          <w:spacing w:val="0"/>
        </w:rPr>
        <w:t xml:space="preserve">-(1) </w:t>
      </w:r>
      <w:r w:rsidRPr="000873FB">
        <w:rPr>
          <w:b w:val="0"/>
          <w:spacing w:val="0"/>
        </w:rPr>
        <w:t xml:space="preserve">Bu </w:t>
      </w:r>
      <w:r w:rsidR="00DA1646" w:rsidRPr="000873FB">
        <w:rPr>
          <w:b w:val="0"/>
          <w:spacing w:val="0"/>
        </w:rPr>
        <w:t>İlke, Usul</w:t>
      </w:r>
      <w:r w:rsidRPr="000873FB">
        <w:rPr>
          <w:b w:val="0"/>
          <w:spacing w:val="0"/>
        </w:rPr>
        <w:t xml:space="preserve"> ve </w:t>
      </w:r>
      <w:r w:rsidR="00DA1646" w:rsidRPr="000873FB">
        <w:rPr>
          <w:b w:val="0"/>
          <w:spacing w:val="0"/>
        </w:rPr>
        <w:t>Esaslar</w:t>
      </w:r>
      <w:r w:rsidRPr="000873FB">
        <w:rPr>
          <w:b w:val="0"/>
          <w:spacing w:val="0"/>
        </w:rPr>
        <w:t>, Sağlık Bilimleri Fakültesi Yönetim Kurulu tarafından kabul edildiği tarihten itibaren yürürlüğe girer.</w:t>
      </w:r>
    </w:p>
    <w:p w:rsidR="00A1336E" w:rsidRPr="000873FB" w:rsidRDefault="00A1336E" w:rsidP="00653BF6">
      <w:pPr>
        <w:pStyle w:val="Balk10"/>
        <w:shd w:val="clear" w:color="auto" w:fill="auto"/>
        <w:spacing w:before="0" w:line="360" w:lineRule="auto"/>
        <w:ind w:left="20"/>
        <w:jc w:val="both"/>
        <w:rPr>
          <w:rStyle w:val="GvdemetniKaln0ptbolukbraklyor"/>
        </w:rPr>
      </w:pPr>
    </w:p>
    <w:p w:rsidR="003059F7" w:rsidRPr="000873FB" w:rsidRDefault="003059F7" w:rsidP="00653BF6">
      <w:pPr>
        <w:pStyle w:val="Balk10"/>
        <w:shd w:val="clear" w:color="auto" w:fill="auto"/>
        <w:spacing w:before="0" w:line="360" w:lineRule="auto"/>
        <w:ind w:left="20"/>
        <w:jc w:val="both"/>
        <w:rPr>
          <w:b w:val="0"/>
        </w:rPr>
      </w:pPr>
      <w:r w:rsidRPr="000873FB">
        <w:rPr>
          <w:rStyle w:val="GvdemetniKaln0ptbolukbraklyor"/>
          <w:b/>
        </w:rPr>
        <w:t>Yürütme</w:t>
      </w:r>
    </w:p>
    <w:p w:rsidR="00981840" w:rsidRPr="000873FB" w:rsidRDefault="003059F7" w:rsidP="00653BF6">
      <w:pPr>
        <w:pStyle w:val="Gvdemetni0"/>
        <w:shd w:val="clear" w:color="auto" w:fill="auto"/>
        <w:spacing w:after="0" w:line="360" w:lineRule="auto"/>
        <w:ind w:left="20" w:right="300" w:firstLine="0"/>
      </w:pPr>
      <w:r w:rsidRPr="000873FB">
        <w:rPr>
          <w:rStyle w:val="GvdemetniKaln0ptbolukbraklyor"/>
        </w:rPr>
        <w:t xml:space="preserve">MADDE </w:t>
      </w:r>
      <w:r w:rsidR="00A1336E" w:rsidRPr="000873FB">
        <w:rPr>
          <w:b/>
        </w:rPr>
        <w:t>17</w:t>
      </w:r>
      <w:r w:rsidRPr="000873FB">
        <w:rPr>
          <w:b/>
        </w:rPr>
        <w:t>-</w:t>
      </w:r>
      <w:r w:rsidR="00A1336E" w:rsidRPr="000873FB">
        <w:t xml:space="preserve"> </w:t>
      </w:r>
      <w:r w:rsidRPr="000873FB">
        <w:rPr>
          <w:b/>
        </w:rPr>
        <w:t>(1)</w:t>
      </w:r>
      <w:r w:rsidRPr="000873FB">
        <w:t xml:space="preserve"> Bu </w:t>
      </w:r>
      <w:r w:rsidR="00DA1646" w:rsidRPr="000873FB">
        <w:t xml:space="preserve">İlke, Usul </w:t>
      </w:r>
      <w:r w:rsidRPr="000873FB">
        <w:t xml:space="preserve">ve </w:t>
      </w:r>
      <w:r w:rsidR="00DA1646" w:rsidRPr="000873FB">
        <w:t xml:space="preserve">Esaslar </w:t>
      </w:r>
      <w:r w:rsidRPr="000873FB">
        <w:t>Ondokuz Mayıs Üniversitesi Sağlık Bilimleri Fakült</w:t>
      </w:r>
      <w:r w:rsidR="00A1336E" w:rsidRPr="000873FB">
        <w:t>esi Dekanı tarafından uygulanır.</w:t>
      </w:r>
    </w:p>
    <w:p w:rsidR="00DA1646" w:rsidRPr="000873FB" w:rsidRDefault="00DA1646" w:rsidP="00653BF6">
      <w:pPr>
        <w:pStyle w:val="Gvdemetni0"/>
        <w:shd w:val="clear" w:color="auto" w:fill="auto"/>
        <w:spacing w:after="0" w:line="360" w:lineRule="auto"/>
        <w:ind w:left="20" w:right="300" w:firstLine="0"/>
      </w:pPr>
    </w:p>
    <w:tbl>
      <w:tblPr>
        <w:tblStyle w:val="TabloKlavuzu"/>
        <w:tblW w:w="9072" w:type="dxa"/>
        <w:tblInd w:w="108" w:type="dxa"/>
        <w:tblLook w:val="04A0" w:firstRow="1" w:lastRow="0" w:firstColumn="1" w:lastColumn="0" w:noHBand="0" w:noVBand="1"/>
      </w:tblPr>
      <w:tblGrid>
        <w:gridCol w:w="4607"/>
        <w:gridCol w:w="4465"/>
      </w:tblGrid>
      <w:tr w:rsidR="00DA1646" w:rsidRPr="000873FB" w:rsidTr="00690382">
        <w:tc>
          <w:tcPr>
            <w:tcW w:w="9072" w:type="dxa"/>
            <w:gridSpan w:val="2"/>
          </w:tcPr>
          <w:p w:rsidR="00DA1646" w:rsidRPr="000873FB" w:rsidRDefault="00DA1646" w:rsidP="00690382">
            <w:pPr>
              <w:pStyle w:val="Gvdemetni0"/>
              <w:shd w:val="clear" w:color="auto" w:fill="auto"/>
              <w:spacing w:after="0" w:line="360" w:lineRule="auto"/>
              <w:ind w:right="300" w:firstLine="0"/>
              <w:jc w:val="center"/>
              <w:rPr>
                <w:b/>
              </w:rPr>
            </w:pPr>
            <w:r w:rsidRPr="000873FB">
              <w:rPr>
                <w:b/>
              </w:rPr>
              <w:t xml:space="preserve">İlke, Usul ve Esasların kabul edildiği Fakülte Kurul </w:t>
            </w:r>
            <w:r w:rsidR="00690382" w:rsidRPr="000873FB">
              <w:rPr>
                <w:b/>
              </w:rPr>
              <w:t>K</w:t>
            </w:r>
            <w:r w:rsidRPr="000873FB">
              <w:rPr>
                <w:b/>
              </w:rPr>
              <w:t>ararının;</w:t>
            </w:r>
          </w:p>
        </w:tc>
      </w:tr>
      <w:tr w:rsidR="00DA1646" w:rsidTr="00690382">
        <w:tc>
          <w:tcPr>
            <w:tcW w:w="4607" w:type="dxa"/>
          </w:tcPr>
          <w:p w:rsidR="00DA1646" w:rsidRPr="000873FB" w:rsidRDefault="00DA1646" w:rsidP="00DA1646">
            <w:pPr>
              <w:pStyle w:val="Gvdemetni0"/>
              <w:shd w:val="clear" w:color="auto" w:fill="auto"/>
              <w:spacing w:after="0" w:line="360" w:lineRule="auto"/>
              <w:ind w:right="300" w:firstLine="0"/>
              <w:jc w:val="center"/>
              <w:rPr>
                <w:b/>
              </w:rPr>
            </w:pPr>
            <w:r w:rsidRPr="000873FB">
              <w:rPr>
                <w:b/>
              </w:rPr>
              <w:t>Tarihi</w:t>
            </w:r>
          </w:p>
        </w:tc>
        <w:tc>
          <w:tcPr>
            <w:tcW w:w="4465" w:type="dxa"/>
          </w:tcPr>
          <w:p w:rsidR="00DA1646" w:rsidRPr="00DA1646" w:rsidRDefault="00DA1646" w:rsidP="00DA1646">
            <w:pPr>
              <w:pStyle w:val="Gvdemetni0"/>
              <w:shd w:val="clear" w:color="auto" w:fill="auto"/>
              <w:spacing w:after="0" w:line="360" w:lineRule="auto"/>
              <w:ind w:right="300" w:firstLine="0"/>
              <w:jc w:val="center"/>
              <w:rPr>
                <w:b/>
              </w:rPr>
            </w:pPr>
            <w:r w:rsidRPr="000873FB">
              <w:rPr>
                <w:b/>
              </w:rPr>
              <w:t>Sayısı</w:t>
            </w:r>
            <w:bookmarkStart w:id="1" w:name="_GoBack"/>
            <w:bookmarkEnd w:id="1"/>
          </w:p>
        </w:tc>
      </w:tr>
      <w:tr w:rsidR="00DA1646" w:rsidTr="00690382">
        <w:tc>
          <w:tcPr>
            <w:tcW w:w="4607" w:type="dxa"/>
          </w:tcPr>
          <w:p w:rsidR="00DA1646" w:rsidRDefault="00DA1646" w:rsidP="00653BF6">
            <w:pPr>
              <w:pStyle w:val="Gvdemetni0"/>
              <w:shd w:val="clear" w:color="auto" w:fill="auto"/>
              <w:spacing w:after="0" w:line="360" w:lineRule="auto"/>
              <w:ind w:right="300" w:firstLine="0"/>
            </w:pPr>
          </w:p>
        </w:tc>
        <w:tc>
          <w:tcPr>
            <w:tcW w:w="4465" w:type="dxa"/>
          </w:tcPr>
          <w:p w:rsidR="00DA1646" w:rsidRDefault="00DA1646" w:rsidP="00653BF6">
            <w:pPr>
              <w:pStyle w:val="Gvdemetni0"/>
              <w:shd w:val="clear" w:color="auto" w:fill="auto"/>
              <w:spacing w:after="0" w:line="360" w:lineRule="auto"/>
              <w:ind w:right="300" w:firstLine="0"/>
            </w:pPr>
          </w:p>
        </w:tc>
      </w:tr>
    </w:tbl>
    <w:p w:rsidR="00DA1646" w:rsidRPr="00653BF6" w:rsidRDefault="00DA1646" w:rsidP="00653BF6">
      <w:pPr>
        <w:pStyle w:val="Gvdemetni0"/>
        <w:shd w:val="clear" w:color="auto" w:fill="auto"/>
        <w:spacing w:after="0" w:line="360" w:lineRule="auto"/>
        <w:ind w:left="20" w:right="300" w:firstLine="0"/>
      </w:pPr>
    </w:p>
    <w:sectPr w:rsidR="00DA1646" w:rsidRPr="00653BF6" w:rsidSect="00CC107A">
      <w:pgSz w:w="11909" w:h="16838"/>
      <w:pgMar w:top="1417" w:right="1417" w:bottom="1417"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984"/>
    <w:multiLevelType w:val="hybridMultilevel"/>
    <w:tmpl w:val="72E2CB94"/>
    <w:lvl w:ilvl="0" w:tplc="A1C2231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A453CE0"/>
    <w:multiLevelType w:val="hybridMultilevel"/>
    <w:tmpl w:val="342ABED6"/>
    <w:lvl w:ilvl="0" w:tplc="0262CB2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A1A03"/>
    <w:multiLevelType w:val="hybridMultilevel"/>
    <w:tmpl w:val="FD346BCC"/>
    <w:lvl w:ilvl="0" w:tplc="EC4CCA6E">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5F1F34"/>
    <w:multiLevelType w:val="hybridMultilevel"/>
    <w:tmpl w:val="A8EE30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30E6B9F"/>
    <w:multiLevelType w:val="hybridMultilevel"/>
    <w:tmpl w:val="D8CA7BE6"/>
    <w:lvl w:ilvl="0" w:tplc="9BB4B7E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0A275B"/>
    <w:multiLevelType w:val="hybridMultilevel"/>
    <w:tmpl w:val="AD4CB900"/>
    <w:lvl w:ilvl="0" w:tplc="4446C3CA">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AE7FA8"/>
    <w:multiLevelType w:val="hybridMultilevel"/>
    <w:tmpl w:val="4940823E"/>
    <w:lvl w:ilvl="0" w:tplc="9E04A86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C44250"/>
    <w:multiLevelType w:val="hybridMultilevel"/>
    <w:tmpl w:val="95F8BF82"/>
    <w:lvl w:ilvl="0" w:tplc="76446AD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A02F15"/>
    <w:multiLevelType w:val="hybridMultilevel"/>
    <w:tmpl w:val="2D00A0C2"/>
    <w:lvl w:ilvl="0" w:tplc="3D92860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4"/>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B3"/>
    <w:rsid w:val="00023537"/>
    <w:rsid w:val="0004242B"/>
    <w:rsid w:val="00050338"/>
    <w:rsid w:val="00057277"/>
    <w:rsid w:val="000873FB"/>
    <w:rsid w:val="0009551C"/>
    <w:rsid w:val="00097173"/>
    <w:rsid w:val="000C5D2B"/>
    <w:rsid w:val="00126639"/>
    <w:rsid w:val="001A7418"/>
    <w:rsid w:val="00213685"/>
    <w:rsid w:val="002F2E0D"/>
    <w:rsid w:val="003059F7"/>
    <w:rsid w:val="003A5F9D"/>
    <w:rsid w:val="003B762C"/>
    <w:rsid w:val="004032B6"/>
    <w:rsid w:val="00407211"/>
    <w:rsid w:val="00411265"/>
    <w:rsid w:val="004D7D63"/>
    <w:rsid w:val="004E2E7E"/>
    <w:rsid w:val="005053BC"/>
    <w:rsid w:val="005223B3"/>
    <w:rsid w:val="00530039"/>
    <w:rsid w:val="005729FC"/>
    <w:rsid w:val="005B7F09"/>
    <w:rsid w:val="005D46EA"/>
    <w:rsid w:val="00602B44"/>
    <w:rsid w:val="00624243"/>
    <w:rsid w:val="00624DDD"/>
    <w:rsid w:val="00653BF6"/>
    <w:rsid w:val="00666809"/>
    <w:rsid w:val="00677230"/>
    <w:rsid w:val="00690382"/>
    <w:rsid w:val="00796482"/>
    <w:rsid w:val="00797AB0"/>
    <w:rsid w:val="007A6F63"/>
    <w:rsid w:val="00800D28"/>
    <w:rsid w:val="0089010E"/>
    <w:rsid w:val="008E3D40"/>
    <w:rsid w:val="00981840"/>
    <w:rsid w:val="009877AE"/>
    <w:rsid w:val="00992F53"/>
    <w:rsid w:val="009A1B68"/>
    <w:rsid w:val="009D41E2"/>
    <w:rsid w:val="00A03DCF"/>
    <w:rsid w:val="00A05EDD"/>
    <w:rsid w:val="00A1336E"/>
    <w:rsid w:val="00A43D79"/>
    <w:rsid w:val="00AA26E3"/>
    <w:rsid w:val="00B1202E"/>
    <w:rsid w:val="00B92144"/>
    <w:rsid w:val="00CC593E"/>
    <w:rsid w:val="00CC6E05"/>
    <w:rsid w:val="00D35F2C"/>
    <w:rsid w:val="00DA1646"/>
    <w:rsid w:val="00DA1D8A"/>
    <w:rsid w:val="00F93451"/>
    <w:rsid w:val="00FD06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4D8C-AD9D-46BD-A296-78FA3DE7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59F7"/>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3059F7"/>
    <w:rPr>
      <w:rFonts w:ascii="Times New Roman" w:eastAsia="Times New Roman" w:hAnsi="Times New Roman" w:cs="Times New Roman"/>
      <w:spacing w:val="4"/>
      <w:sz w:val="18"/>
      <w:szCs w:val="18"/>
      <w:shd w:val="clear" w:color="auto" w:fill="FFFFFF"/>
    </w:rPr>
  </w:style>
  <w:style w:type="character" w:customStyle="1" w:styleId="GvdemetniKaln0ptbolukbraklyor">
    <w:name w:val="Gövde metni + Kalın;0 pt boşluk bırakılıyor"/>
    <w:basedOn w:val="Gvdemetni"/>
    <w:rsid w:val="003059F7"/>
    <w:rPr>
      <w:rFonts w:ascii="Times New Roman" w:eastAsia="Times New Roman" w:hAnsi="Times New Roman" w:cs="Times New Roman"/>
      <w:b/>
      <w:bCs/>
      <w:color w:val="000000"/>
      <w:spacing w:val="7"/>
      <w:w w:val="100"/>
      <w:position w:val="0"/>
      <w:sz w:val="18"/>
      <w:szCs w:val="18"/>
      <w:shd w:val="clear" w:color="auto" w:fill="FFFFFF"/>
      <w:lang w:val="tr-TR" w:eastAsia="tr-TR" w:bidi="tr-TR"/>
    </w:rPr>
  </w:style>
  <w:style w:type="character" w:customStyle="1" w:styleId="Balk1">
    <w:name w:val="Başlık #1_"/>
    <w:basedOn w:val="VarsaylanParagrafYazTipi"/>
    <w:link w:val="Balk10"/>
    <w:rsid w:val="003059F7"/>
    <w:rPr>
      <w:rFonts w:ascii="Times New Roman" w:eastAsia="Times New Roman" w:hAnsi="Times New Roman" w:cs="Times New Roman"/>
      <w:b/>
      <w:bCs/>
      <w:spacing w:val="7"/>
      <w:sz w:val="18"/>
      <w:szCs w:val="18"/>
      <w:shd w:val="clear" w:color="auto" w:fill="FFFFFF"/>
    </w:rPr>
  </w:style>
  <w:style w:type="paragraph" w:customStyle="1" w:styleId="Gvdemetni0">
    <w:name w:val="Gövde metni"/>
    <w:basedOn w:val="Normal"/>
    <w:link w:val="Gvdemetni"/>
    <w:rsid w:val="003059F7"/>
    <w:pPr>
      <w:shd w:val="clear" w:color="auto" w:fill="FFFFFF"/>
      <w:spacing w:after="300" w:line="360" w:lineRule="exact"/>
      <w:ind w:hanging="340"/>
      <w:jc w:val="both"/>
    </w:pPr>
    <w:rPr>
      <w:rFonts w:ascii="Times New Roman" w:eastAsia="Times New Roman" w:hAnsi="Times New Roman" w:cs="Times New Roman"/>
      <w:color w:val="auto"/>
      <w:spacing w:val="4"/>
      <w:sz w:val="18"/>
      <w:szCs w:val="18"/>
      <w:lang w:eastAsia="en-US" w:bidi="ar-SA"/>
    </w:rPr>
  </w:style>
  <w:style w:type="paragraph" w:customStyle="1" w:styleId="Balk10">
    <w:name w:val="Başlık #1"/>
    <w:basedOn w:val="Normal"/>
    <w:link w:val="Balk1"/>
    <w:rsid w:val="003059F7"/>
    <w:pPr>
      <w:shd w:val="clear" w:color="auto" w:fill="FFFFFF"/>
      <w:spacing w:before="720" w:line="365" w:lineRule="exact"/>
      <w:jc w:val="center"/>
      <w:outlineLvl w:val="0"/>
    </w:pPr>
    <w:rPr>
      <w:rFonts w:ascii="Times New Roman" w:eastAsia="Times New Roman" w:hAnsi="Times New Roman" w:cs="Times New Roman"/>
      <w:b/>
      <w:bCs/>
      <w:color w:val="auto"/>
      <w:spacing w:val="7"/>
      <w:sz w:val="18"/>
      <w:szCs w:val="18"/>
      <w:lang w:eastAsia="en-US" w:bidi="ar-SA"/>
    </w:rPr>
  </w:style>
  <w:style w:type="paragraph" w:customStyle="1" w:styleId="AralkYok1">
    <w:name w:val="Aralık Yok1"/>
    <w:rsid w:val="003059F7"/>
    <w:pPr>
      <w:spacing w:after="0" w:line="240" w:lineRule="auto"/>
    </w:pPr>
    <w:rPr>
      <w:rFonts w:ascii="Calibri" w:eastAsia="Times New Roman" w:hAnsi="Calibri" w:cs="Times New Roman"/>
    </w:rPr>
  </w:style>
  <w:style w:type="character" w:customStyle="1" w:styleId="Gvdemetni2">
    <w:name w:val="Gövde metni (2)_"/>
    <w:basedOn w:val="VarsaylanParagrafYazTipi"/>
    <w:link w:val="Gvdemetni20"/>
    <w:rsid w:val="008E3D40"/>
    <w:rPr>
      <w:rFonts w:ascii="Times New Roman" w:eastAsia="Times New Roman" w:hAnsi="Times New Roman" w:cs="Times New Roman"/>
      <w:b/>
      <w:bCs/>
      <w:spacing w:val="7"/>
      <w:sz w:val="18"/>
      <w:szCs w:val="18"/>
      <w:shd w:val="clear" w:color="auto" w:fill="FFFFFF"/>
    </w:rPr>
  </w:style>
  <w:style w:type="paragraph" w:customStyle="1" w:styleId="Gvdemetni20">
    <w:name w:val="Gövde metni (2)"/>
    <w:basedOn w:val="Normal"/>
    <w:link w:val="Gvdemetni2"/>
    <w:rsid w:val="008E3D40"/>
    <w:pPr>
      <w:shd w:val="clear" w:color="auto" w:fill="FFFFFF"/>
      <w:spacing w:after="120" w:line="0" w:lineRule="atLeast"/>
      <w:jc w:val="center"/>
    </w:pPr>
    <w:rPr>
      <w:rFonts w:ascii="Times New Roman" w:eastAsia="Times New Roman" w:hAnsi="Times New Roman" w:cs="Times New Roman"/>
      <w:b/>
      <w:bCs/>
      <w:color w:val="auto"/>
      <w:spacing w:val="7"/>
      <w:sz w:val="18"/>
      <w:szCs w:val="18"/>
      <w:lang w:eastAsia="en-US" w:bidi="ar-SA"/>
    </w:rPr>
  </w:style>
  <w:style w:type="paragraph" w:styleId="ListeParagraf">
    <w:name w:val="List Paragraph"/>
    <w:basedOn w:val="Normal"/>
    <w:uiPriority w:val="34"/>
    <w:qFormat/>
    <w:rsid w:val="00023537"/>
    <w:pPr>
      <w:ind w:left="720"/>
      <w:contextualSpacing/>
    </w:pPr>
  </w:style>
  <w:style w:type="character" w:styleId="AklamaBavurusu">
    <w:name w:val="annotation reference"/>
    <w:basedOn w:val="VarsaylanParagrafYazTipi"/>
    <w:uiPriority w:val="99"/>
    <w:semiHidden/>
    <w:unhideWhenUsed/>
    <w:rsid w:val="003A5F9D"/>
    <w:rPr>
      <w:sz w:val="16"/>
      <w:szCs w:val="16"/>
    </w:rPr>
  </w:style>
  <w:style w:type="paragraph" w:styleId="AklamaMetni">
    <w:name w:val="annotation text"/>
    <w:basedOn w:val="Normal"/>
    <w:link w:val="AklamaMetniChar"/>
    <w:uiPriority w:val="99"/>
    <w:semiHidden/>
    <w:unhideWhenUsed/>
    <w:rsid w:val="003A5F9D"/>
    <w:rPr>
      <w:sz w:val="20"/>
      <w:szCs w:val="20"/>
    </w:rPr>
  </w:style>
  <w:style w:type="character" w:customStyle="1" w:styleId="AklamaMetniChar">
    <w:name w:val="Açıklama Metni Char"/>
    <w:basedOn w:val="VarsaylanParagrafYazTipi"/>
    <w:link w:val="AklamaMetni"/>
    <w:uiPriority w:val="99"/>
    <w:semiHidden/>
    <w:rsid w:val="003A5F9D"/>
    <w:rPr>
      <w:rFonts w:ascii="Courier New" w:eastAsia="Courier New" w:hAnsi="Courier New" w:cs="Courier New"/>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3A5F9D"/>
    <w:rPr>
      <w:b/>
      <w:bCs/>
    </w:rPr>
  </w:style>
  <w:style w:type="character" w:customStyle="1" w:styleId="AklamaKonusuChar">
    <w:name w:val="Açıklama Konusu Char"/>
    <w:basedOn w:val="AklamaMetniChar"/>
    <w:link w:val="AklamaKonusu"/>
    <w:uiPriority w:val="99"/>
    <w:semiHidden/>
    <w:rsid w:val="003A5F9D"/>
    <w:rPr>
      <w:rFonts w:ascii="Courier New" w:eastAsia="Courier New" w:hAnsi="Courier New" w:cs="Courier New"/>
      <w:b/>
      <w:bCs/>
      <w:color w:val="000000"/>
      <w:sz w:val="20"/>
      <w:szCs w:val="20"/>
      <w:lang w:eastAsia="tr-TR" w:bidi="tr-TR"/>
    </w:rPr>
  </w:style>
  <w:style w:type="paragraph" w:styleId="BalonMetni">
    <w:name w:val="Balloon Text"/>
    <w:basedOn w:val="Normal"/>
    <w:link w:val="BalonMetniChar"/>
    <w:uiPriority w:val="99"/>
    <w:semiHidden/>
    <w:unhideWhenUsed/>
    <w:rsid w:val="003A5F9D"/>
    <w:rPr>
      <w:rFonts w:ascii="Tahoma" w:hAnsi="Tahoma" w:cs="Tahoma"/>
      <w:sz w:val="16"/>
      <w:szCs w:val="16"/>
    </w:rPr>
  </w:style>
  <w:style w:type="character" w:customStyle="1" w:styleId="BalonMetniChar">
    <w:name w:val="Balon Metni Char"/>
    <w:basedOn w:val="VarsaylanParagrafYazTipi"/>
    <w:link w:val="BalonMetni"/>
    <w:uiPriority w:val="99"/>
    <w:semiHidden/>
    <w:rsid w:val="003A5F9D"/>
    <w:rPr>
      <w:rFonts w:ascii="Tahoma" w:eastAsia="Courier New" w:hAnsi="Tahoma" w:cs="Tahoma"/>
      <w:color w:val="000000"/>
      <w:sz w:val="16"/>
      <w:szCs w:val="16"/>
      <w:lang w:eastAsia="tr-TR" w:bidi="tr-TR"/>
    </w:rPr>
  </w:style>
  <w:style w:type="paragraph" w:styleId="NormalWeb">
    <w:name w:val="Normal (Web)"/>
    <w:basedOn w:val="Normal"/>
    <w:uiPriority w:val="99"/>
    <w:unhideWhenUsed/>
    <w:rsid w:val="00624243"/>
    <w:pPr>
      <w:widowControl/>
      <w:spacing w:before="100" w:beforeAutospacing="1" w:after="100" w:afterAutospacing="1"/>
    </w:pPr>
    <w:rPr>
      <w:rFonts w:ascii="Times New Roman" w:eastAsia="Times New Roman" w:hAnsi="Times New Roman" w:cs="Times New Roman"/>
      <w:color w:val="auto"/>
      <w:lang w:bidi="ar-SA"/>
    </w:rPr>
  </w:style>
  <w:style w:type="table" w:styleId="TabloKlavuzu">
    <w:name w:val="Table Grid"/>
    <w:basedOn w:val="NormalTablo"/>
    <w:uiPriority w:val="59"/>
    <w:rsid w:val="00DA1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5</cp:revision>
  <dcterms:created xsi:type="dcterms:W3CDTF">2020-09-29T08:49:00Z</dcterms:created>
  <dcterms:modified xsi:type="dcterms:W3CDTF">2020-09-30T08:22:00Z</dcterms:modified>
</cp:coreProperties>
</file>